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2423"/>
        <w:gridCol w:w="1984"/>
        <w:gridCol w:w="242"/>
        <w:gridCol w:w="4860"/>
        <w:gridCol w:w="37"/>
      </w:tblGrid>
      <w:tr w:rsidR="00647029" w:rsidRPr="00B01CEC" w14:paraId="184C8339" w14:textId="77777777" w:rsidTr="001E5338">
        <w:trPr>
          <w:trHeight w:val="549"/>
          <w:jc w:val="center"/>
        </w:trPr>
        <w:tc>
          <w:tcPr>
            <w:tcW w:w="3448" w:type="dxa"/>
            <w:gridSpan w:val="2"/>
            <w:vAlign w:val="center"/>
          </w:tcPr>
          <w:p w14:paraId="38E6D82C" w14:textId="77777777" w:rsidR="00647029" w:rsidRPr="00B01CEC" w:rsidRDefault="00647029" w:rsidP="008E4019">
            <w:pPr>
              <w:spacing w:after="0" w:line="240" w:lineRule="auto"/>
              <w:ind w:right="-108"/>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ENTIDAD CONTRATANTE:</w:t>
            </w:r>
          </w:p>
        </w:tc>
        <w:tc>
          <w:tcPr>
            <w:tcW w:w="7123" w:type="dxa"/>
            <w:gridSpan w:val="4"/>
            <w:vAlign w:val="center"/>
          </w:tcPr>
          <w:p w14:paraId="0AFFF45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 xml:space="preserve">INSTITUTO DISTRITAL PARA LA PROTECCION DE LA NIÑEZ Y LA JUVENTUD - IDIPRON </w:t>
            </w:r>
          </w:p>
        </w:tc>
      </w:tr>
      <w:tr w:rsidR="00647029" w:rsidRPr="00B01CEC" w14:paraId="1E2BE09F" w14:textId="77777777" w:rsidTr="001E5338">
        <w:trPr>
          <w:trHeight w:val="426"/>
          <w:jc w:val="center"/>
        </w:trPr>
        <w:tc>
          <w:tcPr>
            <w:tcW w:w="3448" w:type="dxa"/>
            <w:gridSpan w:val="2"/>
            <w:vAlign w:val="center"/>
          </w:tcPr>
          <w:p w14:paraId="4A52D33C" w14:textId="77777777" w:rsidR="00647029" w:rsidRPr="00B01CEC" w:rsidRDefault="00647029" w:rsidP="008E4019">
            <w:pPr>
              <w:spacing w:after="0" w:line="240" w:lineRule="auto"/>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NOMBRE DEL CONTRATISTA:</w:t>
            </w:r>
          </w:p>
        </w:tc>
        <w:tc>
          <w:tcPr>
            <w:tcW w:w="7123" w:type="dxa"/>
            <w:gridSpan w:val="4"/>
            <w:vAlign w:val="center"/>
          </w:tcPr>
          <w:p w14:paraId="667E811B" w14:textId="4E2324A1" w:rsidR="00647029" w:rsidRPr="00B01CEC" w:rsidRDefault="0044323A" w:rsidP="008E4019">
            <w:pPr>
              <w:spacing w:after="0" w:line="240" w:lineRule="auto"/>
              <w:jc w:val="both"/>
              <w:rPr>
                <w:rFonts w:ascii="Times New Roman" w:eastAsia="Times New Roman" w:hAnsi="Times New Roman" w:cs="Times New Roman"/>
                <w:bCs/>
                <w:color w:val="AEAAAA" w:themeColor="background2" w:themeShade="BF"/>
                <w:highlight w:val="yellow"/>
                <w:lang w:eastAsia="es-ES"/>
              </w:rPr>
            </w:pPr>
            <w:r>
              <w:rPr>
                <w:rFonts w:ascii="Times New Roman" w:hAnsi="Times New Roman" w:cs="Times New Roman"/>
              </w:rPr>
              <w:t>FUMI ESPRAY SAS</w:t>
            </w:r>
          </w:p>
        </w:tc>
      </w:tr>
      <w:tr w:rsidR="00647029" w:rsidRPr="00B01CEC" w14:paraId="7B2909F2" w14:textId="77777777" w:rsidTr="001E5338">
        <w:trPr>
          <w:trHeight w:val="276"/>
          <w:jc w:val="center"/>
        </w:trPr>
        <w:tc>
          <w:tcPr>
            <w:tcW w:w="3448" w:type="dxa"/>
            <w:gridSpan w:val="2"/>
            <w:vAlign w:val="center"/>
          </w:tcPr>
          <w:p w14:paraId="1454F840" w14:textId="2591D5D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IDENTIFICACI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w:t>
            </w:r>
          </w:p>
        </w:tc>
        <w:tc>
          <w:tcPr>
            <w:tcW w:w="7123" w:type="dxa"/>
            <w:gridSpan w:val="4"/>
            <w:vAlign w:val="center"/>
          </w:tcPr>
          <w:p w14:paraId="1AC4637A" w14:textId="1FE37800" w:rsidR="00647029" w:rsidRPr="00B01CEC" w:rsidRDefault="0044323A"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900654</w:t>
            </w:r>
            <w:r w:rsidR="003B5285">
              <w:rPr>
                <w:rFonts w:ascii="Times New Roman" w:hAnsi="Times New Roman" w:cs="Times New Roman"/>
              </w:rPr>
              <w:t>9162</w:t>
            </w:r>
          </w:p>
        </w:tc>
      </w:tr>
      <w:tr w:rsidR="00647029" w:rsidRPr="00B01CEC" w14:paraId="64ED082F" w14:textId="77777777" w:rsidTr="001E5338">
        <w:trPr>
          <w:trHeight w:val="266"/>
          <w:jc w:val="center"/>
        </w:trPr>
        <w:tc>
          <w:tcPr>
            <w:tcW w:w="3448" w:type="dxa"/>
            <w:gridSpan w:val="2"/>
            <w:vAlign w:val="center"/>
          </w:tcPr>
          <w:p w14:paraId="706F85D1"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NÚMERO DE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016D9B57" w14:textId="0A15FEF3" w:rsidR="00647029" w:rsidRPr="00B01CEC" w:rsidRDefault="00BF3A37" w:rsidP="008E4019">
            <w:pPr>
              <w:spacing w:after="0" w:line="240" w:lineRule="auto"/>
              <w:jc w:val="both"/>
              <w:rPr>
                <w:rFonts w:ascii="Times New Roman" w:eastAsia="Times New Roman" w:hAnsi="Times New Roman" w:cs="Times New Roman"/>
                <w:bCs/>
                <w:highlight w:val="yellow"/>
                <w:lang w:val="es-ES" w:eastAsia="es-ES"/>
              </w:rPr>
            </w:pPr>
            <w:r w:rsidRPr="00B01CEC">
              <w:rPr>
                <w:rFonts w:ascii="Times New Roman" w:hAnsi="Times New Roman" w:cs="Times New Roman"/>
              </w:rPr>
              <w:t>18</w:t>
            </w:r>
            <w:r w:rsidR="00996F44">
              <w:rPr>
                <w:rFonts w:ascii="Times New Roman" w:hAnsi="Times New Roman" w:cs="Times New Roman"/>
              </w:rPr>
              <w:t>88</w:t>
            </w:r>
            <w:r w:rsidRPr="00B01CEC">
              <w:rPr>
                <w:rFonts w:ascii="Times New Roman" w:hAnsi="Times New Roman" w:cs="Times New Roman"/>
              </w:rPr>
              <w:t>-202</w:t>
            </w:r>
            <w:r w:rsidR="00996F44">
              <w:rPr>
                <w:rFonts w:ascii="Times New Roman" w:hAnsi="Times New Roman" w:cs="Times New Roman"/>
              </w:rPr>
              <w:t>4</w:t>
            </w:r>
          </w:p>
        </w:tc>
      </w:tr>
      <w:tr w:rsidR="00647029" w:rsidRPr="00B01CEC" w14:paraId="47C561D4" w14:textId="77777777" w:rsidTr="001E5338">
        <w:trPr>
          <w:trHeight w:val="268"/>
          <w:jc w:val="center"/>
        </w:trPr>
        <w:tc>
          <w:tcPr>
            <w:tcW w:w="3448" w:type="dxa"/>
            <w:gridSpan w:val="2"/>
            <w:vAlign w:val="center"/>
          </w:tcPr>
          <w:p w14:paraId="745FDA06" w14:textId="3EE32A94"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SUSCRIPCI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N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1C3C1384" w14:textId="54604B6B" w:rsidR="00647029" w:rsidRPr="00B01CEC" w:rsidRDefault="00230206"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3</w:t>
            </w:r>
            <w:r w:rsidR="00BF3A37" w:rsidRPr="00B01CEC">
              <w:rPr>
                <w:rFonts w:ascii="Times New Roman" w:hAnsi="Times New Roman" w:cs="Times New Roman"/>
              </w:rPr>
              <w:t xml:space="preserve">1 DE </w:t>
            </w:r>
            <w:r>
              <w:rPr>
                <w:rFonts w:ascii="Times New Roman" w:hAnsi="Times New Roman" w:cs="Times New Roman"/>
              </w:rPr>
              <w:t>JULIO</w:t>
            </w:r>
            <w:r w:rsidR="00BF3A37" w:rsidRPr="00B01CEC">
              <w:rPr>
                <w:rFonts w:ascii="Times New Roman" w:hAnsi="Times New Roman" w:cs="Times New Roman"/>
              </w:rPr>
              <w:t xml:space="preserve"> DE 202</w:t>
            </w:r>
            <w:r>
              <w:rPr>
                <w:rFonts w:ascii="Times New Roman" w:hAnsi="Times New Roman" w:cs="Times New Roman"/>
              </w:rPr>
              <w:t>4</w:t>
            </w:r>
          </w:p>
        </w:tc>
      </w:tr>
      <w:tr w:rsidR="00907401" w:rsidRPr="00B01CEC" w14:paraId="4658C249" w14:textId="77777777" w:rsidTr="001E5338">
        <w:trPr>
          <w:trHeight w:val="268"/>
          <w:jc w:val="center"/>
        </w:trPr>
        <w:tc>
          <w:tcPr>
            <w:tcW w:w="3448" w:type="dxa"/>
            <w:gridSpan w:val="2"/>
            <w:vAlign w:val="center"/>
          </w:tcPr>
          <w:p w14:paraId="3BAA7A79" w14:textId="39502E6A" w:rsidR="00907401" w:rsidRPr="00B01CEC" w:rsidRDefault="0006665F"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OBJETO</w:t>
            </w:r>
            <w:r w:rsidR="0009217C" w:rsidRPr="00B01CEC">
              <w:rPr>
                <w:rFonts w:ascii="Times New Roman" w:eastAsia="Times New Roman" w:hAnsi="Times New Roman" w:cs="Times New Roman"/>
                <w:b/>
                <w:bCs/>
                <w:lang w:val="es-ES" w:eastAsia="es-ES"/>
              </w:rPr>
              <w:t>:</w:t>
            </w:r>
          </w:p>
        </w:tc>
        <w:tc>
          <w:tcPr>
            <w:tcW w:w="7123" w:type="dxa"/>
            <w:gridSpan w:val="4"/>
            <w:vAlign w:val="center"/>
          </w:tcPr>
          <w:p w14:paraId="16293812" w14:textId="6CD51AB1" w:rsidR="00907401" w:rsidRPr="00B01CEC" w:rsidRDefault="0099061B" w:rsidP="008E4019">
            <w:pPr>
              <w:spacing w:after="0" w:line="240" w:lineRule="auto"/>
              <w:jc w:val="both"/>
              <w:rPr>
                <w:rFonts w:ascii="Times New Roman" w:eastAsia="Times New Roman" w:hAnsi="Times New Roman" w:cs="Times New Roman"/>
                <w:bCs/>
                <w:color w:val="AEAAAA" w:themeColor="background2" w:themeShade="BF"/>
                <w:lang w:val="es-ES" w:eastAsia="es-ES"/>
              </w:rPr>
            </w:pPr>
            <w:r w:rsidRPr="0099061B">
              <w:rPr>
                <w:rFonts w:ascii="Times New Roman" w:hAnsi="Times New Roman" w:cs="Times New Roman"/>
              </w:rPr>
              <w:t>PRESTAR EL SERVICIO DE FUMIGACIÓN CONTROL DE PLAGAS Y LAVADO DE TANQUES DE ALMACENAMIENTO DE AGUA PARA CONSUMO HUMANO DEL IDIPRON O DE AQUELLAS BAJO SU RESPONSABILIDAD</w:t>
            </w:r>
          </w:p>
        </w:tc>
      </w:tr>
      <w:tr w:rsidR="00647029" w:rsidRPr="00B01CEC" w14:paraId="20359634" w14:textId="77777777" w:rsidTr="001E5338">
        <w:trPr>
          <w:trHeight w:val="272"/>
          <w:jc w:val="center"/>
        </w:trPr>
        <w:tc>
          <w:tcPr>
            <w:tcW w:w="3448" w:type="dxa"/>
            <w:gridSpan w:val="2"/>
            <w:vAlign w:val="center"/>
          </w:tcPr>
          <w:p w14:paraId="7A46E8A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VALOR CONTRATO:</w:t>
            </w:r>
          </w:p>
        </w:tc>
        <w:tc>
          <w:tcPr>
            <w:tcW w:w="7123" w:type="dxa"/>
            <w:gridSpan w:val="4"/>
            <w:vAlign w:val="center"/>
          </w:tcPr>
          <w:p w14:paraId="0D58BC1E" w14:textId="4344AE43" w:rsidR="00647029" w:rsidRPr="00B01CEC" w:rsidRDefault="00BF3A37" w:rsidP="000D3B68">
            <w:pPr>
              <w:spacing w:after="0" w:line="240" w:lineRule="auto"/>
              <w:jc w:val="both"/>
              <w:rPr>
                <w:rFonts w:ascii="Times New Roman" w:eastAsia="Times New Roman" w:hAnsi="Times New Roman" w:cs="Times New Roman"/>
                <w:bCs/>
                <w:lang w:val="es-ES" w:eastAsia="es-ES"/>
              </w:rPr>
            </w:pPr>
            <w:r w:rsidRPr="00B01CEC">
              <w:rPr>
                <w:rFonts w:ascii="Times New Roman" w:hAnsi="Times New Roman" w:cs="Times New Roman"/>
              </w:rPr>
              <w:t xml:space="preserve">CIENTO </w:t>
            </w:r>
            <w:r w:rsidR="0005093E">
              <w:rPr>
                <w:rFonts w:ascii="Times New Roman" w:hAnsi="Times New Roman" w:cs="Times New Roman"/>
              </w:rPr>
              <w:t xml:space="preserve">SETENTA Y CINCO </w:t>
            </w:r>
            <w:r w:rsidRPr="00B01CEC">
              <w:rPr>
                <w:rFonts w:ascii="Times New Roman" w:hAnsi="Times New Roman" w:cs="Times New Roman"/>
              </w:rPr>
              <w:t xml:space="preserve">MILLONES </w:t>
            </w:r>
            <w:r w:rsidR="0005093E">
              <w:rPr>
                <w:rFonts w:ascii="Times New Roman" w:hAnsi="Times New Roman" w:cs="Times New Roman"/>
              </w:rPr>
              <w:t xml:space="preserve">DE </w:t>
            </w:r>
            <w:r w:rsidRPr="00B01CEC">
              <w:rPr>
                <w:rFonts w:ascii="Times New Roman" w:hAnsi="Times New Roman" w:cs="Times New Roman"/>
              </w:rPr>
              <w:t xml:space="preserve">PESOS M/CTE </w:t>
            </w:r>
            <w:r w:rsidR="0005093E">
              <w:rPr>
                <w:rFonts w:ascii="Times New Roman" w:hAnsi="Times New Roman" w:cs="Times New Roman"/>
              </w:rPr>
              <w:t>(</w:t>
            </w:r>
            <w:r w:rsidRPr="00B01CEC">
              <w:rPr>
                <w:rFonts w:ascii="Times New Roman" w:hAnsi="Times New Roman" w:cs="Times New Roman"/>
              </w:rPr>
              <w:t>$</w:t>
            </w:r>
            <w:r w:rsidR="0005093E" w:rsidRPr="0005093E">
              <w:rPr>
                <w:rFonts w:ascii="Times New Roman" w:hAnsi="Times New Roman" w:cs="Times New Roman"/>
              </w:rPr>
              <w:t>175.000.000,00</w:t>
            </w:r>
            <w:r w:rsidR="0005093E">
              <w:rPr>
                <w:rFonts w:ascii="Times New Roman" w:hAnsi="Times New Roman" w:cs="Times New Roman"/>
              </w:rPr>
              <w:t>)</w:t>
            </w:r>
          </w:p>
        </w:tc>
      </w:tr>
      <w:tr w:rsidR="00647029" w:rsidRPr="00B01CEC" w14:paraId="03DF53F5" w14:textId="77777777" w:rsidTr="001E5338">
        <w:trPr>
          <w:trHeight w:val="290"/>
          <w:jc w:val="center"/>
        </w:trPr>
        <w:tc>
          <w:tcPr>
            <w:tcW w:w="3448" w:type="dxa"/>
            <w:gridSpan w:val="2"/>
            <w:vAlign w:val="center"/>
          </w:tcPr>
          <w:p w14:paraId="42D0116C"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PLAZO CONTRATO:</w:t>
            </w:r>
          </w:p>
        </w:tc>
        <w:tc>
          <w:tcPr>
            <w:tcW w:w="7123" w:type="dxa"/>
            <w:gridSpan w:val="4"/>
            <w:shd w:val="clear" w:color="auto" w:fill="auto"/>
            <w:vAlign w:val="center"/>
          </w:tcPr>
          <w:p w14:paraId="43392F7B" w14:textId="02716EF9" w:rsidR="00647029" w:rsidRPr="00B01CEC" w:rsidRDefault="0044323A" w:rsidP="00DB24BE">
            <w:pPr>
              <w:spacing w:after="0" w:line="240" w:lineRule="auto"/>
              <w:jc w:val="both"/>
              <w:rPr>
                <w:rFonts w:ascii="Times New Roman" w:eastAsia="Times New Roman" w:hAnsi="Times New Roman" w:cs="Times New Roman"/>
                <w:color w:val="AEAAAA" w:themeColor="background2" w:themeShade="BF"/>
                <w:lang w:val="es-ES" w:eastAsia="es-ES"/>
              </w:rPr>
            </w:pPr>
            <w:r>
              <w:rPr>
                <w:rFonts w:ascii="Times New Roman" w:hAnsi="Times New Roman" w:cs="Times New Roman"/>
              </w:rPr>
              <w:t>SIETE</w:t>
            </w:r>
            <w:r w:rsidR="00BF3A37" w:rsidRPr="00B01CEC">
              <w:rPr>
                <w:rFonts w:ascii="Times New Roman" w:hAnsi="Times New Roman" w:cs="Times New Roman"/>
              </w:rPr>
              <w:t xml:space="preserve"> (</w:t>
            </w:r>
            <w:r>
              <w:rPr>
                <w:rFonts w:ascii="Times New Roman" w:hAnsi="Times New Roman" w:cs="Times New Roman"/>
              </w:rPr>
              <w:t>7</w:t>
            </w:r>
            <w:r w:rsidR="00BF3A37" w:rsidRPr="00B01CEC">
              <w:rPr>
                <w:rFonts w:ascii="Times New Roman" w:hAnsi="Times New Roman" w:cs="Times New Roman"/>
              </w:rPr>
              <w:t xml:space="preserve">) </w:t>
            </w:r>
            <w:r>
              <w:rPr>
                <w:rFonts w:ascii="Times New Roman" w:hAnsi="Times New Roman" w:cs="Times New Roman"/>
              </w:rPr>
              <w:t>MESES O HASTA AGOTAR RECURSOS</w:t>
            </w:r>
            <w:r w:rsidR="00BF3A37" w:rsidRPr="00B01CEC">
              <w:rPr>
                <w:rFonts w:ascii="Times New Roman" w:hAnsi="Times New Roman" w:cs="Times New Roman"/>
              </w:rPr>
              <w:t>, CONTADOS A PARTIR DE</w:t>
            </w:r>
            <w:r w:rsidR="008079B7">
              <w:rPr>
                <w:rFonts w:ascii="Times New Roman" w:hAnsi="Times New Roman" w:cs="Times New Roman"/>
              </w:rPr>
              <w:t xml:space="preserve"> LA FECHA DE SUSCRIPCIÓN DEL ACTA DE INICIO POR PARTE DEL CONTRATISTA Y EL SUPERVISOR DEL CONTRATO, PREVIO CUMPLIMIENTO DE LOS REQUISITOS DE PERFECCIONAMIENTO, LEGALIZACIÓN Y EJECUCIÓN DE ESTE. </w:t>
            </w:r>
          </w:p>
        </w:tc>
      </w:tr>
      <w:tr w:rsidR="00647029" w:rsidRPr="00B01CEC" w14:paraId="536110BD" w14:textId="77777777" w:rsidTr="001E5338">
        <w:trPr>
          <w:trHeight w:val="266"/>
          <w:jc w:val="center"/>
        </w:trPr>
        <w:tc>
          <w:tcPr>
            <w:tcW w:w="3448" w:type="dxa"/>
            <w:gridSpan w:val="2"/>
            <w:vAlign w:val="center"/>
          </w:tcPr>
          <w:p w14:paraId="29A4A26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INICIO CONTRATO:</w:t>
            </w:r>
          </w:p>
        </w:tc>
        <w:tc>
          <w:tcPr>
            <w:tcW w:w="7123" w:type="dxa"/>
            <w:gridSpan w:val="4"/>
            <w:vAlign w:val="center"/>
          </w:tcPr>
          <w:p w14:paraId="2BF79021" w14:textId="62D3DBC0" w:rsidR="00647029" w:rsidRPr="00B01CEC" w:rsidRDefault="00C53DCE" w:rsidP="008E4019">
            <w:pPr>
              <w:spacing w:after="0" w:line="240" w:lineRule="auto"/>
              <w:jc w:val="both"/>
              <w:rPr>
                <w:rFonts w:ascii="Times New Roman" w:eastAsia="Times New Roman" w:hAnsi="Times New Roman" w:cs="Times New Roman"/>
                <w:bCs/>
                <w:highlight w:val="yellow"/>
                <w:lang w:val="es-ES" w:eastAsia="es-ES"/>
              </w:rPr>
            </w:pPr>
            <w:r>
              <w:rPr>
                <w:rFonts w:ascii="Times New Roman" w:hAnsi="Times New Roman" w:cs="Times New Roman"/>
              </w:rPr>
              <w:t>1</w:t>
            </w:r>
            <w:r w:rsidR="00BF3A37" w:rsidRPr="00B01CEC">
              <w:rPr>
                <w:rFonts w:ascii="Times New Roman" w:hAnsi="Times New Roman" w:cs="Times New Roman"/>
              </w:rPr>
              <w:t>2</w:t>
            </w:r>
            <w:r w:rsidR="001D4726" w:rsidRPr="00B01CEC">
              <w:rPr>
                <w:rFonts w:ascii="Times New Roman" w:hAnsi="Times New Roman" w:cs="Times New Roman"/>
              </w:rPr>
              <w:t>/</w:t>
            </w:r>
            <w:r w:rsidR="00BF3A37" w:rsidRPr="00B01CEC">
              <w:rPr>
                <w:rFonts w:ascii="Times New Roman" w:hAnsi="Times New Roman" w:cs="Times New Roman"/>
              </w:rPr>
              <w:t>0</w:t>
            </w:r>
            <w:r>
              <w:rPr>
                <w:rFonts w:ascii="Times New Roman" w:hAnsi="Times New Roman" w:cs="Times New Roman"/>
              </w:rPr>
              <w:t>8</w:t>
            </w:r>
            <w:r w:rsidR="001D4726" w:rsidRPr="00B01CEC">
              <w:rPr>
                <w:rFonts w:ascii="Times New Roman" w:hAnsi="Times New Roman" w:cs="Times New Roman"/>
              </w:rPr>
              <w:t>/202</w:t>
            </w:r>
            <w:r>
              <w:rPr>
                <w:rFonts w:ascii="Times New Roman" w:hAnsi="Times New Roman" w:cs="Times New Roman"/>
              </w:rPr>
              <w:t>4</w:t>
            </w:r>
          </w:p>
        </w:tc>
      </w:tr>
      <w:tr w:rsidR="00647029" w:rsidRPr="00B01CEC" w14:paraId="4C6E08BB" w14:textId="77777777" w:rsidTr="001E5338">
        <w:trPr>
          <w:trHeight w:val="270"/>
          <w:jc w:val="center"/>
        </w:trPr>
        <w:tc>
          <w:tcPr>
            <w:tcW w:w="3448" w:type="dxa"/>
            <w:gridSpan w:val="2"/>
            <w:vAlign w:val="center"/>
          </w:tcPr>
          <w:p w14:paraId="4DCBF8D4" w14:textId="77777777" w:rsidR="00647029" w:rsidRPr="00B01CEC" w:rsidRDefault="00647029" w:rsidP="008E4019">
            <w:pPr>
              <w:spacing w:after="0" w:line="240" w:lineRule="auto"/>
              <w:jc w:val="both"/>
              <w:rPr>
                <w:rFonts w:ascii="Times New Roman" w:hAnsi="Times New Roman" w:cs="Times New Roman"/>
              </w:rPr>
            </w:pPr>
            <w:r w:rsidRPr="00B01CEC">
              <w:rPr>
                <w:rFonts w:ascii="Times New Roman" w:eastAsia="Times New Roman" w:hAnsi="Times New Roman" w:cs="Times New Roman"/>
                <w:b/>
                <w:bCs/>
                <w:lang w:val="es-ES" w:eastAsia="es-ES"/>
              </w:rPr>
              <w:t>FECHA DE TERMINACIÓN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2515B283" w14:textId="575E55C8" w:rsidR="00647029" w:rsidRPr="00B01CEC" w:rsidRDefault="00C53DCE" w:rsidP="008E4019">
            <w:pPr>
              <w:spacing w:after="0" w:line="240" w:lineRule="auto"/>
              <w:jc w:val="both"/>
              <w:rPr>
                <w:rFonts w:ascii="Times New Roman" w:hAnsi="Times New Roman" w:cs="Times New Roman"/>
              </w:rPr>
            </w:pPr>
            <w:r>
              <w:rPr>
                <w:rFonts w:ascii="Times New Roman" w:hAnsi="Times New Roman" w:cs="Times New Roman"/>
              </w:rPr>
              <w:t>11</w:t>
            </w:r>
            <w:r w:rsidR="006A7A24" w:rsidRPr="00B01CEC">
              <w:rPr>
                <w:rFonts w:ascii="Times New Roman" w:hAnsi="Times New Roman" w:cs="Times New Roman"/>
              </w:rPr>
              <w:t>/</w:t>
            </w:r>
            <w:r>
              <w:rPr>
                <w:rFonts w:ascii="Times New Roman" w:hAnsi="Times New Roman" w:cs="Times New Roman"/>
              </w:rPr>
              <w:t>03</w:t>
            </w:r>
            <w:r w:rsidR="006A7A24" w:rsidRPr="00B01CEC">
              <w:rPr>
                <w:rFonts w:ascii="Times New Roman" w:hAnsi="Times New Roman" w:cs="Times New Roman"/>
              </w:rPr>
              <w:t>/202</w:t>
            </w:r>
            <w:r>
              <w:rPr>
                <w:rFonts w:ascii="Times New Roman" w:hAnsi="Times New Roman" w:cs="Times New Roman"/>
              </w:rPr>
              <w:t>5</w:t>
            </w:r>
          </w:p>
        </w:tc>
      </w:tr>
      <w:tr w:rsidR="00647029" w:rsidRPr="00B01CEC" w14:paraId="740FE916" w14:textId="77777777" w:rsidTr="001E5338">
        <w:trPr>
          <w:trHeight w:val="418"/>
          <w:jc w:val="center"/>
        </w:trPr>
        <w:tc>
          <w:tcPr>
            <w:tcW w:w="3448" w:type="dxa"/>
            <w:gridSpan w:val="2"/>
            <w:vAlign w:val="center"/>
          </w:tcPr>
          <w:p w14:paraId="3451D02A" w14:textId="77777777"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SUPERVISOR CONTRATO</w:t>
            </w:r>
            <w:r w:rsidR="00C8030A" w:rsidRPr="00B01CEC">
              <w:rPr>
                <w:rFonts w:ascii="Times New Roman" w:eastAsia="Times New Roman" w:hAnsi="Times New Roman" w:cs="Times New Roman"/>
                <w:b/>
                <w:bCs/>
                <w:lang w:val="es-ES" w:eastAsia="es-ES"/>
              </w:rPr>
              <w:t>:</w:t>
            </w:r>
          </w:p>
        </w:tc>
        <w:tc>
          <w:tcPr>
            <w:tcW w:w="7123" w:type="dxa"/>
            <w:gridSpan w:val="4"/>
            <w:vAlign w:val="center"/>
          </w:tcPr>
          <w:p w14:paraId="41ABBA1E" w14:textId="65569EDF" w:rsidR="00647029" w:rsidRPr="00B01CEC" w:rsidRDefault="000D525F" w:rsidP="00AA6294">
            <w:pPr>
              <w:spacing w:after="0"/>
              <w:rPr>
                <w:rFonts w:ascii="Times New Roman" w:hAnsi="Times New Roman" w:cs="Times New Roman"/>
              </w:rPr>
            </w:pPr>
            <w:r w:rsidRPr="000D525F">
              <w:rPr>
                <w:rFonts w:ascii="Times New Roman" w:hAnsi="Times New Roman" w:cs="Times New Roman"/>
              </w:rPr>
              <w:t>JHERSON GEOVANNY FONSECA PUENTES</w:t>
            </w:r>
            <w:r w:rsidR="00D662F0" w:rsidRPr="00B01CEC">
              <w:rPr>
                <w:rFonts w:ascii="Times New Roman" w:hAnsi="Times New Roman" w:cs="Times New Roman"/>
              </w:rPr>
              <w:t xml:space="preserve"> </w:t>
            </w:r>
          </w:p>
        </w:tc>
      </w:tr>
      <w:tr w:rsidR="00647029" w:rsidRPr="00B01CEC" w14:paraId="10974AAD" w14:textId="77777777" w:rsidTr="001E5338">
        <w:trPr>
          <w:trHeight w:val="335"/>
          <w:jc w:val="center"/>
        </w:trPr>
        <w:tc>
          <w:tcPr>
            <w:tcW w:w="10571" w:type="dxa"/>
            <w:gridSpan w:val="6"/>
            <w:tcBorders>
              <w:bottom w:val="single" w:sz="4" w:space="0" w:color="auto"/>
            </w:tcBorders>
            <w:vAlign w:val="center"/>
          </w:tcPr>
          <w:p w14:paraId="216DE92E"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MODIFICACIONES ANTERIORES</w:t>
            </w:r>
          </w:p>
        </w:tc>
      </w:tr>
      <w:tr w:rsidR="00647029" w:rsidRPr="00B01CEC" w14:paraId="25127BE2" w14:textId="77777777" w:rsidTr="001E5338">
        <w:trPr>
          <w:jc w:val="center"/>
        </w:trPr>
        <w:tc>
          <w:tcPr>
            <w:tcW w:w="10571" w:type="dxa"/>
            <w:gridSpan w:val="6"/>
            <w:tcBorders>
              <w:bottom w:val="single" w:sz="4" w:space="0" w:color="auto"/>
            </w:tcBorders>
            <w:vAlign w:val="center"/>
          </w:tcPr>
          <w:p w14:paraId="171894D5" w14:textId="40EA67F9" w:rsidR="00CB66E4" w:rsidRPr="00B01CEC" w:rsidRDefault="00647029" w:rsidP="00AB4F2D">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PRÓRROGA:</w:t>
            </w:r>
            <w:r w:rsidR="00AB4F2D" w:rsidRPr="00B01CEC">
              <w:rPr>
                <w:rFonts w:ascii="Times New Roman" w:eastAsia="Times New Roman" w:hAnsi="Times New Roman" w:cs="Times New Roman"/>
                <w:bCs/>
                <w:lang w:val="es-ES" w:eastAsia="es-ES"/>
              </w:rPr>
              <w:t xml:space="preserve"> N/A</w:t>
            </w:r>
          </w:p>
        </w:tc>
      </w:tr>
      <w:tr w:rsidR="00647029" w:rsidRPr="00B01CEC" w14:paraId="6C83014D" w14:textId="77777777" w:rsidTr="001E5338">
        <w:trPr>
          <w:jc w:val="center"/>
        </w:trPr>
        <w:tc>
          <w:tcPr>
            <w:tcW w:w="10571" w:type="dxa"/>
            <w:gridSpan w:val="6"/>
            <w:tcBorders>
              <w:bottom w:val="single" w:sz="4" w:space="0" w:color="auto"/>
            </w:tcBorders>
            <w:vAlign w:val="center"/>
          </w:tcPr>
          <w:p w14:paraId="51275209" w14:textId="64E06926"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 xml:space="preserve">ADICIÓN: </w:t>
            </w:r>
            <w:r w:rsidR="00CB66E4" w:rsidRPr="00B01CEC">
              <w:rPr>
                <w:rFonts w:ascii="Times New Roman" w:hAnsi="Times New Roman" w:cs="Times New Roman"/>
              </w:rPr>
              <w:t>N/A</w:t>
            </w:r>
          </w:p>
        </w:tc>
      </w:tr>
      <w:tr w:rsidR="00647029" w:rsidRPr="00B01CEC" w14:paraId="40D61DE3" w14:textId="77777777" w:rsidTr="001E5338">
        <w:trPr>
          <w:jc w:val="center"/>
        </w:trPr>
        <w:tc>
          <w:tcPr>
            <w:tcW w:w="10571" w:type="dxa"/>
            <w:gridSpan w:val="6"/>
            <w:tcBorders>
              <w:bottom w:val="single" w:sz="4" w:space="0" w:color="auto"/>
            </w:tcBorders>
            <w:vAlign w:val="center"/>
          </w:tcPr>
          <w:p w14:paraId="78D5E599" w14:textId="23E5687B"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SUSPENSIÓN:</w:t>
            </w:r>
            <w:r w:rsidRPr="00B01CEC">
              <w:rPr>
                <w:rFonts w:ascii="Times New Roman" w:eastAsia="Times New Roman" w:hAnsi="Times New Roman" w:cs="Times New Roman"/>
                <w:bCs/>
                <w:lang w:val="es-ES" w:eastAsia="es-ES"/>
              </w:rPr>
              <w:t xml:space="preserve"> </w:t>
            </w:r>
            <w:r w:rsidR="00CB66E4" w:rsidRPr="00B01CEC">
              <w:rPr>
                <w:rFonts w:ascii="Times New Roman" w:hAnsi="Times New Roman" w:cs="Times New Roman"/>
              </w:rPr>
              <w:t>N/A</w:t>
            </w:r>
          </w:p>
        </w:tc>
      </w:tr>
      <w:tr w:rsidR="00647029" w:rsidRPr="00B01CEC" w14:paraId="0C5A06E0" w14:textId="77777777" w:rsidTr="001E5338">
        <w:trPr>
          <w:jc w:val="center"/>
        </w:trPr>
        <w:tc>
          <w:tcPr>
            <w:tcW w:w="10571" w:type="dxa"/>
            <w:gridSpan w:val="6"/>
            <w:tcBorders>
              <w:bottom w:val="single" w:sz="4" w:space="0" w:color="auto"/>
            </w:tcBorders>
            <w:vAlign w:val="center"/>
          </w:tcPr>
          <w:p w14:paraId="71455851" w14:textId="3E907C4D"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OTROSÍ</w:t>
            </w:r>
            <w:r w:rsidRPr="00B01CEC">
              <w:rPr>
                <w:rFonts w:ascii="Times New Roman" w:eastAsia="Times New Roman" w:hAnsi="Times New Roman" w:cs="Times New Roman"/>
                <w:bCs/>
                <w:lang w:val="es-ES" w:eastAsia="es-ES"/>
              </w:rPr>
              <w:t xml:space="preserve">: </w:t>
            </w:r>
            <w:r w:rsidR="00CB66E4" w:rsidRPr="00B01CEC">
              <w:rPr>
                <w:rFonts w:ascii="Times New Roman" w:hAnsi="Times New Roman" w:cs="Times New Roman"/>
              </w:rPr>
              <w:t>N/A</w:t>
            </w:r>
          </w:p>
        </w:tc>
      </w:tr>
      <w:tr w:rsidR="00647029" w:rsidRPr="00B01CEC" w14:paraId="7EEE474F" w14:textId="77777777" w:rsidTr="001E5338">
        <w:trPr>
          <w:jc w:val="center"/>
        </w:trPr>
        <w:tc>
          <w:tcPr>
            <w:tcW w:w="10571" w:type="dxa"/>
            <w:gridSpan w:val="6"/>
            <w:tcBorders>
              <w:bottom w:val="single" w:sz="4" w:space="0" w:color="auto"/>
            </w:tcBorders>
            <w:vAlign w:val="center"/>
          </w:tcPr>
          <w:p w14:paraId="74C68521" w14:textId="71A7031F"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
                <w:bCs/>
                <w:lang w:val="es-ES" w:eastAsia="es-ES"/>
              </w:rPr>
              <w:t>CESI</w:t>
            </w:r>
            <w:r w:rsidR="000F06FB" w:rsidRPr="00B01CEC">
              <w:rPr>
                <w:rFonts w:ascii="Times New Roman" w:eastAsia="Times New Roman" w:hAnsi="Times New Roman" w:cs="Times New Roman"/>
                <w:b/>
                <w:bCs/>
                <w:lang w:val="es-ES" w:eastAsia="es-ES"/>
              </w:rPr>
              <w:t>Ó</w:t>
            </w:r>
            <w:r w:rsidRPr="00B01CEC">
              <w:rPr>
                <w:rFonts w:ascii="Times New Roman" w:eastAsia="Times New Roman" w:hAnsi="Times New Roman" w:cs="Times New Roman"/>
                <w:b/>
                <w:bCs/>
                <w:lang w:val="es-ES" w:eastAsia="es-ES"/>
              </w:rPr>
              <w:t xml:space="preserve">N: </w:t>
            </w:r>
            <w:r w:rsidR="00CB66E4" w:rsidRPr="00B01CEC">
              <w:rPr>
                <w:rFonts w:ascii="Times New Roman" w:hAnsi="Times New Roman" w:cs="Times New Roman"/>
              </w:rPr>
              <w:t>N/A</w:t>
            </w:r>
          </w:p>
        </w:tc>
      </w:tr>
      <w:tr w:rsidR="00647029" w:rsidRPr="00B01CEC" w14:paraId="2E37FB27" w14:textId="77777777" w:rsidTr="001E5338">
        <w:trPr>
          <w:jc w:val="center"/>
        </w:trPr>
        <w:tc>
          <w:tcPr>
            <w:tcW w:w="10571" w:type="dxa"/>
            <w:gridSpan w:val="6"/>
            <w:tcBorders>
              <w:bottom w:val="single" w:sz="4" w:space="0" w:color="auto"/>
            </w:tcBorders>
            <w:shd w:val="clear" w:color="auto" w:fill="FFFFFF" w:themeFill="background1"/>
            <w:vAlign w:val="center"/>
          </w:tcPr>
          <w:p w14:paraId="16329983" w14:textId="344699D4" w:rsidR="00647029" w:rsidRPr="00B01CEC" w:rsidRDefault="00647029" w:rsidP="008E4019">
            <w:pPr>
              <w:spacing w:after="0" w:line="240" w:lineRule="auto"/>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FECHA DE TERMINACION DEL CONTRATO:</w:t>
            </w:r>
            <w:r w:rsidRPr="00B01CEC">
              <w:rPr>
                <w:rFonts w:ascii="Times New Roman" w:eastAsia="Times New Roman" w:hAnsi="Times New Roman" w:cs="Times New Roman"/>
                <w:bCs/>
                <w:lang w:val="es-ES" w:eastAsia="es-ES"/>
              </w:rPr>
              <w:t xml:space="preserve"> </w:t>
            </w:r>
            <w:r w:rsidR="00B62A49">
              <w:rPr>
                <w:rFonts w:ascii="Times New Roman" w:hAnsi="Times New Roman" w:cs="Times New Roman"/>
              </w:rPr>
              <w:t>11</w:t>
            </w:r>
            <w:r w:rsidR="00CB66E4" w:rsidRPr="00B01CEC">
              <w:rPr>
                <w:rFonts w:ascii="Times New Roman" w:hAnsi="Times New Roman" w:cs="Times New Roman"/>
              </w:rPr>
              <w:t>/</w:t>
            </w:r>
            <w:r w:rsidR="00B62A49">
              <w:rPr>
                <w:rFonts w:ascii="Times New Roman" w:hAnsi="Times New Roman" w:cs="Times New Roman"/>
              </w:rPr>
              <w:t>03</w:t>
            </w:r>
            <w:r w:rsidR="00CB66E4" w:rsidRPr="00B01CEC">
              <w:rPr>
                <w:rFonts w:ascii="Times New Roman" w:hAnsi="Times New Roman" w:cs="Times New Roman"/>
              </w:rPr>
              <w:t>/202</w:t>
            </w:r>
            <w:r w:rsidR="00B62A49">
              <w:rPr>
                <w:rFonts w:ascii="Times New Roman" w:hAnsi="Times New Roman" w:cs="Times New Roman"/>
              </w:rPr>
              <w:t>5</w:t>
            </w:r>
          </w:p>
        </w:tc>
      </w:tr>
      <w:tr w:rsidR="00647029" w:rsidRPr="00B01CEC" w14:paraId="15EF304C" w14:textId="77777777" w:rsidTr="001E5338">
        <w:trPr>
          <w:trHeight w:val="354"/>
          <w:jc w:val="center"/>
        </w:trPr>
        <w:tc>
          <w:tcPr>
            <w:tcW w:w="10571" w:type="dxa"/>
            <w:gridSpan w:val="6"/>
            <w:tcBorders>
              <w:top w:val="single" w:sz="4" w:space="0" w:color="auto"/>
              <w:bottom w:val="single" w:sz="4" w:space="0" w:color="auto"/>
            </w:tcBorders>
            <w:vAlign w:val="center"/>
          </w:tcPr>
          <w:p w14:paraId="34AAC25D"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CONSIDERACIONES</w:t>
            </w:r>
          </w:p>
        </w:tc>
      </w:tr>
      <w:tr w:rsidR="00647029" w:rsidRPr="00B01CEC" w14:paraId="1AA5B96A" w14:textId="77777777" w:rsidTr="001E5338">
        <w:trPr>
          <w:trHeight w:val="1340"/>
          <w:jc w:val="center"/>
        </w:trPr>
        <w:tc>
          <w:tcPr>
            <w:tcW w:w="1025" w:type="dxa"/>
            <w:tcBorders>
              <w:right w:val="single" w:sz="4" w:space="0" w:color="auto"/>
            </w:tcBorders>
            <w:vAlign w:val="center"/>
          </w:tcPr>
          <w:p w14:paraId="141C842A"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1.</w:t>
            </w:r>
          </w:p>
        </w:tc>
        <w:tc>
          <w:tcPr>
            <w:tcW w:w="9546" w:type="dxa"/>
            <w:gridSpan w:val="5"/>
            <w:tcBorders>
              <w:left w:val="single" w:sz="4" w:space="0" w:color="auto"/>
            </w:tcBorders>
            <w:vAlign w:val="center"/>
          </w:tcPr>
          <w:p w14:paraId="25070DB6" w14:textId="2B215B39" w:rsidR="00647029" w:rsidRPr="00B01CEC" w:rsidRDefault="00647029" w:rsidP="008E4019">
            <w:pPr>
              <w:spacing w:after="0" w:line="240" w:lineRule="auto"/>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w:t>
            </w:r>
            <w:r w:rsidR="00C9731B" w:rsidRPr="00B01CEC">
              <w:rPr>
                <w:rFonts w:ascii="Times New Roman" w:eastAsia="Times New Roman" w:hAnsi="Times New Roman" w:cs="Times New Roman"/>
                <w:bCs/>
                <w:lang w:val="es-ES" w:eastAsia="es-ES"/>
              </w:rPr>
              <w:t xml:space="preserve">día </w:t>
            </w:r>
            <w:r w:rsidR="00E250A4">
              <w:rPr>
                <w:rFonts w:ascii="Times New Roman" w:eastAsia="Times New Roman" w:hAnsi="Times New Roman" w:cs="Times New Roman"/>
                <w:bCs/>
                <w:lang w:val="es-ES" w:eastAsia="es-ES"/>
              </w:rPr>
              <w:t>3</w:t>
            </w:r>
            <w:r w:rsidR="00591AF9" w:rsidRPr="00B01CEC">
              <w:rPr>
                <w:rFonts w:ascii="Times New Roman" w:eastAsia="Times New Roman" w:hAnsi="Times New Roman" w:cs="Times New Roman"/>
                <w:bCs/>
                <w:lang w:val="es-ES" w:eastAsia="es-ES"/>
              </w:rPr>
              <w:t>1</w:t>
            </w:r>
            <w:r w:rsidR="00C9731B" w:rsidRPr="00B01CEC">
              <w:rPr>
                <w:rFonts w:ascii="Times New Roman" w:eastAsia="Times New Roman" w:hAnsi="Times New Roman" w:cs="Times New Roman"/>
                <w:bCs/>
                <w:lang w:val="es-ES" w:eastAsia="es-ES"/>
              </w:rPr>
              <w:t xml:space="preserve"> de</w:t>
            </w:r>
            <w:r w:rsidR="00E250A4">
              <w:rPr>
                <w:rFonts w:ascii="Times New Roman" w:eastAsia="Times New Roman" w:hAnsi="Times New Roman" w:cs="Times New Roman"/>
                <w:bCs/>
                <w:lang w:val="es-ES" w:eastAsia="es-ES"/>
              </w:rPr>
              <w:t xml:space="preserve"> julio</w:t>
            </w:r>
            <w:r w:rsidR="00C9731B" w:rsidRPr="00B01CEC">
              <w:rPr>
                <w:rFonts w:ascii="Times New Roman" w:eastAsia="Times New Roman" w:hAnsi="Times New Roman" w:cs="Times New Roman"/>
                <w:bCs/>
                <w:lang w:val="es-ES" w:eastAsia="es-ES"/>
              </w:rPr>
              <w:t xml:space="preserve"> de 202</w:t>
            </w:r>
            <w:r w:rsidR="00E250A4">
              <w:rPr>
                <w:rFonts w:ascii="Times New Roman" w:eastAsia="Times New Roman" w:hAnsi="Times New Roman" w:cs="Times New Roman"/>
                <w:bCs/>
                <w:lang w:val="es-ES" w:eastAsia="es-ES"/>
              </w:rPr>
              <w:t>4</w:t>
            </w:r>
            <w:r w:rsidRPr="00B01CEC">
              <w:rPr>
                <w:rFonts w:ascii="Times New Roman" w:eastAsia="Times New Roman" w:hAnsi="Times New Roman" w:cs="Times New Roman"/>
                <w:bCs/>
                <w:lang w:val="es-ES" w:eastAsia="es-ES"/>
              </w:rPr>
              <w:t xml:space="preserve">, entre el Instituto Distrital para la Protección de la Niñez y La Juventud– IDIPRON y </w:t>
            </w:r>
            <w:r w:rsidR="00BA16F4" w:rsidRPr="00BA16F4">
              <w:rPr>
                <w:rFonts w:ascii="Times New Roman" w:eastAsia="Times New Roman" w:hAnsi="Times New Roman" w:cs="Times New Roman"/>
                <w:bCs/>
                <w:lang w:val="es-ES" w:eastAsia="es-ES"/>
              </w:rPr>
              <w:t>FUMI ESPRAY SAS</w:t>
            </w:r>
            <w:r w:rsidR="00591AF9" w:rsidRPr="00B01CEC">
              <w:rPr>
                <w:rFonts w:ascii="Times New Roman" w:eastAsia="Times New Roman" w:hAnsi="Times New Roman" w:cs="Times New Roman"/>
                <w:bCs/>
                <w:lang w:val="es-ES" w:eastAsia="es-ES"/>
              </w:rPr>
              <w:t>.,</w:t>
            </w:r>
            <w:r w:rsidR="00E32B95" w:rsidRPr="00B01CEC">
              <w:rPr>
                <w:rFonts w:ascii="Times New Roman" w:eastAsia="Times New Roman" w:hAnsi="Times New Roman" w:cs="Times New Roman"/>
                <w:bCs/>
                <w:lang w:val="es-ES" w:eastAsia="es-ES"/>
              </w:rPr>
              <w:t xml:space="preserve"> identificado con NIT </w:t>
            </w:r>
            <w:r w:rsidR="00BA16F4">
              <w:rPr>
                <w:rFonts w:ascii="Times New Roman" w:hAnsi="Times New Roman" w:cs="Times New Roman"/>
              </w:rPr>
              <w:t>9006549162</w:t>
            </w:r>
            <w:r w:rsidRPr="00B01CEC">
              <w:rPr>
                <w:rFonts w:ascii="Times New Roman" w:eastAsia="Times New Roman" w:hAnsi="Times New Roman" w:cs="Times New Roman"/>
                <w:bCs/>
                <w:lang w:val="es-ES" w:eastAsia="es-ES"/>
              </w:rPr>
              <w:t>, se suscribió el Contrato No.</w:t>
            </w:r>
            <w:r w:rsidR="00E32B95" w:rsidRPr="00B01CEC">
              <w:rPr>
                <w:rFonts w:ascii="Times New Roman" w:eastAsia="Times New Roman" w:hAnsi="Times New Roman" w:cs="Times New Roman"/>
                <w:bCs/>
                <w:lang w:val="es-ES" w:eastAsia="es-ES"/>
              </w:rPr>
              <w:t xml:space="preserve"> </w:t>
            </w:r>
            <w:r w:rsidR="00BA16F4" w:rsidRPr="00B01CEC">
              <w:rPr>
                <w:rFonts w:ascii="Times New Roman" w:hAnsi="Times New Roman" w:cs="Times New Roman"/>
              </w:rPr>
              <w:t>18</w:t>
            </w:r>
            <w:r w:rsidR="00BA16F4">
              <w:rPr>
                <w:rFonts w:ascii="Times New Roman" w:hAnsi="Times New Roman" w:cs="Times New Roman"/>
              </w:rPr>
              <w:t>88</w:t>
            </w:r>
            <w:r w:rsidR="00BA16F4" w:rsidRPr="00B01CEC">
              <w:rPr>
                <w:rFonts w:ascii="Times New Roman" w:hAnsi="Times New Roman" w:cs="Times New Roman"/>
              </w:rPr>
              <w:t>-202</w:t>
            </w:r>
            <w:r w:rsidR="00BA16F4">
              <w:rPr>
                <w:rFonts w:ascii="Times New Roman" w:hAnsi="Times New Roman" w:cs="Times New Roman"/>
              </w:rPr>
              <w:t>4</w:t>
            </w:r>
            <w:r w:rsidRPr="00B01CEC">
              <w:rPr>
                <w:rFonts w:ascii="Times New Roman" w:eastAsia="Times New Roman" w:hAnsi="Times New Roman" w:cs="Times New Roman"/>
                <w:bCs/>
                <w:lang w:val="es-ES" w:eastAsia="es-ES"/>
              </w:rPr>
              <w:t>, cuyo objeto</w:t>
            </w:r>
            <w:r w:rsidR="00C26EC5" w:rsidRPr="00B01CEC">
              <w:rPr>
                <w:rFonts w:ascii="Times New Roman" w:eastAsia="Times New Roman" w:hAnsi="Times New Roman" w:cs="Times New Roman"/>
                <w:bCs/>
                <w:lang w:val="es-ES" w:eastAsia="es-ES"/>
              </w:rPr>
              <w:t xml:space="preserve"> es</w:t>
            </w:r>
            <w:r w:rsidRPr="00B01CEC">
              <w:rPr>
                <w:rFonts w:ascii="Times New Roman" w:eastAsia="Times New Roman" w:hAnsi="Times New Roman" w:cs="Times New Roman"/>
                <w:bCs/>
                <w:lang w:val="es-ES" w:eastAsia="es-ES"/>
              </w:rPr>
              <w:t xml:space="preserve">: </w:t>
            </w:r>
            <w:r w:rsidR="00E32B95" w:rsidRPr="00BA16F4">
              <w:rPr>
                <w:rFonts w:ascii="Times New Roman" w:eastAsia="Times New Roman" w:hAnsi="Times New Roman" w:cs="Times New Roman"/>
                <w:bCs/>
                <w:i/>
                <w:iCs/>
                <w:lang w:val="es-ES" w:eastAsia="es-ES"/>
              </w:rPr>
              <w:t>“</w:t>
            </w:r>
            <w:r w:rsidR="00BA16F4" w:rsidRPr="00BA16F4">
              <w:rPr>
                <w:rFonts w:ascii="Times New Roman" w:hAnsi="Times New Roman" w:cs="Times New Roman"/>
                <w:i/>
                <w:iCs/>
              </w:rPr>
              <w:t>PRESTAR EL SERVICIO DE FUMIGACIÓN CONTROL DE PLAGAS Y LAVADO DE TANQUES DE ALMACENAMIENTO DE AGUA PARA CONSUMO HUMANO DEL IDIPRON O DE AQUELLAS BAJO SU RESPONSABILIDAD</w:t>
            </w:r>
            <w:r w:rsidR="00BA16F4" w:rsidRPr="00BA16F4">
              <w:rPr>
                <w:rFonts w:ascii="Times New Roman" w:hAnsi="Times New Roman" w:cs="Times New Roman"/>
                <w:i/>
                <w:iCs/>
              </w:rPr>
              <w:t>.</w:t>
            </w:r>
            <w:r w:rsidR="00E32B95" w:rsidRPr="00BA16F4">
              <w:rPr>
                <w:rFonts w:ascii="Times New Roman" w:eastAsia="Times New Roman" w:hAnsi="Times New Roman" w:cs="Times New Roman"/>
                <w:bCs/>
                <w:i/>
                <w:iCs/>
                <w:lang w:val="es-ES" w:eastAsia="es-ES"/>
              </w:rPr>
              <w:t>”</w:t>
            </w:r>
          </w:p>
        </w:tc>
      </w:tr>
      <w:tr w:rsidR="00647029" w:rsidRPr="00B01CEC" w14:paraId="46A2D35F" w14:textId="77777777" w:rsidTr="001E5338">
        <w:trPr>
          <w:trHeight w:val="699"/>
          <w:jc w:val="center"/>
        </w:trPr>
        <w:tc>
          <w:tcPr>
            <w:tcW w:w="1025" w:type="dxa"/>
            <w:tcBorders>
              <w:right w:val="single" w:sz="4" w:space="0" w:color="auto"/>
            </w:tcBorders>
            <w:vAlign w:val="center"/>
          </w:tcPr>
          <w:p w14:paraId="62C6D71F"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2.</w:t>
            </w:r>
          </w:p>
        </w:tc>
        <w:tc>
          <w:tcPr>
            <w:tcW w:w="9546" w:type="dxa"/>
            <w:gridSpan w:val="5"/>
            <w:tcBorders>
              <w:left w:val="single" w:sz="4" w:space="0" w:color="auto"/>
            </w:tcBorders>
            <w:vAlign w:val="center"/>
          </w:tcPr>
          <w:p w14:paraId="4E58FB05" w14:textId="0F26F528" w:rsidR="00647029" w:rsidRPr="00B01CEC" w:rsidRDefault="00647029" w:rsidP="008E4019">
            <w:pPr>
              <w:spacing w:after="0" w:line="240" w:lineRule="auto"/>
              <w:jc w:val="both"/>
              <w:rPr>
                <w:rFonts w:ascii="Times New Roman" w:eastAsia="Calibri" w:hAnsi="Times New Roman" w:cs="Times New Roman"/>
                <w:lang w:val="es-MX"/>
              </w:rPr>
            </w:pPr>
            <w:r w:rsidRPr="00B01CEC">
              <w:rPr>
                <w:rFonts w:ascii="Times New Roman" w:eastAsia="Times New Roman" w:hAnsi="Times New Roman" w:cs="Times New Roman"/>
                <w:lang w:val="es-ES" w:eastAsia="es-ES"/>
              </w:rPr>
              <w:t>Que de acuerdo con la solicitud de modificación de fech</w:t>
            </w:r>
            <w:r w:rsidR="00AC7BB0">
              <w:rPr>
                <w:rFonts w:ascii="Times New Roman" w:eastAsia="Times New Roman" w:hAnsi="Times New Roman" w:cs="Times New Roman"/>
                <w:lang w:val="es-ES" w:eastAsia="es-ES"/>
              </w:rPr>
              <w:t xml:space="preserve">a </w:t>
            </w:r>
            <w:r w:rsidR="00890ACF">
              <w:rPr>
                <w:rFonts w:ascii="Times New Roman" w:eastAsia="Times New Roman" w:hAnsi="Times New Roman" w:cs="Times New Roman"/>
                <w:lang w:val="es-ES" w:eastAsia="es-ES"/>
              </w:rPr>
              <w:t>2</w:t>
            </w:r>
            <w:r w:rsidR="00AC7BB0">
              <w:rPr>
                <w:rFonts w:ascii="Times New Roman" w:eastAsia="Times New Roman" w:hAnsi="Times New Roman" w:cs="Times New Roman"/>
                <w:lang w:val="es-ES" w:eastAsia="es-ES"/>
              </w:rPr>
              <w:t xml:space="preserve">0 de </w:t>
            </w:r>
            <w:r w:rsidR="00890ACF">
              <w:rPr>
                <w:rFonts w:ascii="Times New Roman" w:eastAsia="Times New Roman" w:hAnsi="Times New Roman" w:cs="Times New Roman"/>
                <w:lang w:val="es-ES" w:eastAsia="es-ES"/>
              </w:rPr>
              <w:t>diciembre</w:t>
            </w:r>
            <w:r w:rsidR="00AC7BB0">
              <w:rPr>
                <w:rFonts w:ascii="Times New Roman" w:eastAsia="Times New Roman" w:hAnsi="Times New Roman" w:cs="Times New Roman"/>
                <w:lang w:val="es-ES" w:eastAsia="es-ES"/>
              </w:rPr>
              <w:t xml:space="preserve"> de 2024</w:t>
            </w:r>
            <w:r w:rsidRPr="00B01CEC">
              <w:rPr>
                <w:rFonts w:ascii="Times New Roman" w:eastAsia="Times New Roman" w:hAnsi="Times New Roman" w:cs="Times New Roman"/>
                <w:lang w:val="es-ES" w:eastAsia="es-ES"/>
              </w:rPr>
              <w:t xml:space="preserve">, radicada en la </w:t>
            </w:r>
            <w:r w:rsidR="003F0408" w:rsidRPr="00B01CEC">
              <w:rPr>
                <w:rFonts w:ascii="Times New Roman" w:eastAsia="Times New Roman" w:hAnsi="Times New Roman" w:cs="Times New Roman"/>
                <w:lang w:val="es-ES" w:eastAsia="es-ES"/>
              </w:rPr>
              <w:t xml:space="preserve">Gerencia de </w:t>
            </w:r>
            <w:r w:rsidR="00224012" w:rsidRPr="00B01CEC">
              <w:rPr>
                <w:rFonts w:ascii="Times New Roman" w:eastAsia="Times New Roman" w:hAnsi="Times New Roman" w:cs="Times New Roman"/>
                <w:lang w:val="es-ES" w:eastAsia="es-ES"/>
              </w:rPr>
              <w:t>Contratación</w:t>
            </w:r>
            <w:r w:rsidRPr="00B01CEC">
              <w:rPr>
                <w:rFonts w:ascii="Times New Roman" w:eastAsia="Times New Roman" w:hAnsi="Times New Roman" w:cs="Times New Roman"/>
                <w:lang w:val="es-ES" w:eastAsia="es-ES"/>
              </w:rPr>
              <w:t xml:space="preserve"> del IDIPRON, se requiere ADICIONAR Y PRORROGAR el contrato en mención por </w:t>
            </w:r>
            <w:r w:rsidR="00890ACF" w:rsidRPr="00890ACF">
              <w:rPr>
                <w:rFonts w:ascii="Times New Roman" w:eastAsia="Times New Roman" w:hAnsi="Times New Roman" w:cs="Times New Roman"/>
                <w:lang w:val="es-ES" w:eastAsia="es-ES"/>
              </w:rPr>
              <w:t>UN (1) MES Y DIECINUEVE (19) DIAS, es decir, HASTA EL 30 DE ABRIL DE 2025 Y/O HASTA AGOTAR PRESUPUESTO LO PRIMERO QUE OCURRA</w:t>
            </w:r>
            <w:r w:rsidR="00890ACF">
              <w:rPr>
                <w:rFonts w:ascii="Times New Roman" w:eastAsia="Times New Roman" w:hAnsi="Times New Roman" w:cs="Times New Roman"/>
                <w:lang w:val="es-ES" w:eastAsia="es-ES"/>
              </w:rPr>
              <w:t>,</w:t>
            </w:r>
            <w:r w:rsidR="009504D3"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 xml:space="preserve">y por un valor de </w:t>
            </w:r>
            <w:r w:rsidR="00890ACF" w:rsidRPr="00890ACF">
              <w:rPr>
                <w:rFonts w:ascii="Arial Narrow" w:eastAsia="Aptos" w:hAnsi="Arial Narrow" w:cs="Helvetica"/>
                <w:spacing w:val="3"/>
              </w:rPr>
              <w:t>DIEZ MILLONES CUATROCIENTOS TREINTA Y DOS MIL SEISCIENTOS SETENTA Y SIETE PESOS M/CTE. ($10.432.677)</w:t>
            </w:r>
            <w:r w:rsidR="00890ACF">
              <w:rPr>
                <w:rFonts w:ascii="Arial Narrow" w:eastAsia="Aptos" w:hAnsi="Arial Narrow" w:cs="Helvetica"/>
                <w:spacing w:val="3"/>
              </w:rPr>
              <w:t>.</w:t>
            </w:r>
          </w:p>
        </w:tc>
      </w:tr>
      <w:tr w:rsidR="00647029" w:rsidRPr="00B01CEC" w14:paraId="664C7D39" w14:textId="77777777" w:rsidTr="001E5338">
        <w:trPr>
          <w:trHeight w:val="751"/>
          <w:jc w:val="center"/>
        </w:trPr>
        <w:tc>
          <w:tcPr>
            <w:tcW w:w="1025" w:type="dxa"/>
            <w:tcBorders>
              <w:right w:val="single" w:sz="4" w:space="0" w:color="auto"/>
            </w:tcBorders>
            <w:vAlign w:val="center"/>
          </w:tcPr>
          <w:p w14:paraId="6F93BFAC" w14:textId="77777777" w:rsidR="00647029" w:rsidRPr="00B01CEC" w:rsidRDefault="00647029"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3.</w:t>
            </w:r>
          </w:p>
        </w:tc>
        <w:tc>
          <w:tcPr>
            <w:tcW w:w="9546" w:type="dxa"/>
            <w:gridSpan w:val="5"/>
            <w:tcBorders>
              <w:left w:val="single" w:sz="4" w:space="0" w:color="auto"/>
            </w:tcBorders>
            <w:vAlign w:val="center"/>
          </w:tcPr>
          <w:p w14:paraId="0F83D63F" w14:textId="77777777" w:rsidR="00F2613D" w:rsidRPr="00F2613D" w:rsidRDefault="00F2613D" w:rsidP="00F2613D">
            <w:pPr>
              <w:spacing w:after="0" w:line="240" w:lineRule="auto"/>
              <w:jc w:val="both"/>
              <w:rPr>
                <w:rFonts w:ascii="Times New Roman" w:eastAsia="Times New Roman" w:hAnsi="Times New Roman" w:cs="Times New Roman"/>
                <w:bCs/>
                <w:lang w:eastAsia="es-ES"/>
              </w:rPr>
            </w:pPr>
            <w:r w:rsidRPr="00F2613D">
              <w:rPr>
                <w:rFonts w:ascii="Times New Roman" w:eastAsia="Times New Roman" w:hAnsi="Times New Roman" w:cs="Times New Roman"/>
                <w:bCs/>
                <w:lang w:val="es-ES" w:eastAsia="es-ES"/>
              </w:rPr>
              <w:t>De conformidad con lo estipulado en el artículo 40 de la Ley 80 de 1993, el cual señala en uno de sus apartes: “</w:t>
            </w:r>
            <w:r w:rsidRPr="00F2613D">
              <w:rPr>
                <w:rFonts w:ascii="Times New Roman" w:eastAsia="Times New Roman" w:hAnsi="Times New Roman" w:cs="Times New Roman"/>
                <w:bCs/>
                <w:i/>
                <w:iCs/>
                <w:lang w:val="es-ES" w:eastAsia="es-ES"/>
              </w:rPr>
              <w:t>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w:t>
            </w:r>
            <w:r w:rsidRPr="00F2613D">
              <w:rPr>
                <w:rFonts w:ascii="Times New Roman" w:eastAsia="Times New Roman" w:hAnsi="Times New Roman" w:cs="Times New Roman"/>
                <w:bCs/>
                <w:lang w:val="es-ES" w:eastAsia="es-ES"/>
              </w:rPr>
              <w:t xml:space="preserve">”, la Entidad requiere realizar la presente modificación contractual, teniendo en cuenta las siguientes consideraciones: </w:t>
            </w:r>
          </w:p>
          <w:p w14:paraId="4FBEECED" w14:textId="77777777" w:rsidR="00F2613D" w:rsidRPr="00F2613D" w:rsidRDefault="00F2613D" w:rsidP="00F2613D">
            <w:pPr>
              <w:spacing w:after="0" w:line="240" w:lineRule="auto"/>
              <w:jc w:val="both"/>
              <w:rPr>
                <w:rFonts w:ascii="Times New Roman" w:eastAsia="Times New Roman" w:hAnsi="Times New Roman" w:cs="Times New Roman"/>
                <w:b/>
                <w:lang w:val="es-ES" w:eastAsia="es-ES"/>
              </w:rPr>
            </w:pPr>
          </w:p>
          <w:p w14:paraId="6A942938" w14:textId="77777777" w:rsidR="00F2613D" w:rsidRPr="00F2613D" w:rsidRDefault="00F2613D" w:rsidP="00F2613D">
            <w:pPr>
              <w:spacing w:after="0" w:line="240" w:lineRule="auto"/>
              <w:jc w:val="both"/>
              <w:rPr>
                <w:rFonts w:ascii="Times New Roman" w:eastAsia="Times New Roman" w:hAnsi="Times New Roman" w:cs="Times New Roman"/>
                <w:i/>
                <w:lang w:val="es-ES" w:eastAsia="es-ES"/>
              </w:rPr>
            </w:pPr>
            <w:r w:rsidRPr="00F2613D">
              <w:rPr>
                <w:rFonts w:ascii="Times New Roman" w:eastAsia="Times New Roman" w:hAnsi="Times New Roman" w:cs="Times New Roman"/>
                <w:lang w:val="es-ES" w:eastAsia="es-ES"/>
              </w:rPr>
              <w:t xml:space="preserve">Que el Instituto Distrital para la protección de la niñez y la juventud IDIPRON, es una entidad descentralizada del orden distrital, la cual fue creada mediante el Acuerdo número 80 de 1967 del Consejo de Bogotá, como un establecimiento público, adscrito al sector de integración social, que tiene como misión institucional: </w:t>
            </w:r>
            <w:r w:rsidRPr="00F2613D">
              <w:rPr>
                <w:rFonts w:ascii="Times New Roman" w:eastAsia="Times New Roman" w:hAnsi="Times New Roman" w:cs="Times New Roman"/>
                <w:i/>
                <w:lang w:val="es-ES" w:eastAsia="es-ES"/>
              </w:rPr>
              <w:t xml:space="preserve">“Desde un proyecto pedagógico de inclusión social el Instituto promueve La garantía del goce efectivo de los derechos de niños, niñas, adolescentes y jóvenes (NNAJ) con dignidad humana, respeto </w:t>
            </w:r>
            <w:r w:rsidRPr="00F2613D">
              <w:rPr>
                <w:rFonts w:ascii="Times New Roman" w:eastAsia="Times New Roman" w:hAnsi="Times New Roman" w:cs="Times New Roman"/>
                <w:i/>
                <w:lang w:val="es-ES" w:eastAsia="es-ES"/>
              </w:rPr>
              <w:lastRenderedPageBreak/>
              <w:t>por la pluralidad, la diversidad y la libertad, en un marco de progresividad, priorizando las acciones de política pública en aquellos en alto grado de vulnerabilidad social”</w:t>
            </w:r>
          </w:p>
          <w:p w14:paraId="50FE437A"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456F7C02"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 xml:space="preserve">Que al ser una entidad descentralizada del orden distrital El Instituto Distrital para la Protección de la Niñez y la Juventud IDIPRON propende por el estricto cumplimiento del artículo 80 de la Constitución Política de Colombia </w:t>
            </w:r>
            <w:r w:rsidRPr="00F2613D">
              <w:rPr>
                <w:rFonts w:ascii="Times New Roman" w:eastAsia="Times New Roman" w:hAnsi="Times New Roman" w:cs="Times New Roman"/>
                <w:bCs/>
                <w:i/>
                <w:lang w:val="es-ES" w:eastAsia="es-ES"/>
              </w:rPr>
              <w:t xml:space="preserve">“El Estado planificará el manejo y aprovechamiento de los recursos naturales, para garantizar su desarrollo sostenible, su conservación, restauración o sustitución. Además, deberá prevenir y controlar los factores de deterioro ambiental, imponer las sanciones legales y exigir la reparación de los daños causados”. </w:t>
            </w:r>
            <w:r w:rsidRPr="00F2613D">
              <w:rPr>
                <w:rFonts w:ascii="Times New Roman" w:eastAsia="Times New Roman" w:hAnsi="Times New Roman" w:cs="Times New Roman"/>
                <w:bCs/>
                <w:lang w:val="es-ES" w:eastAsia="es-ES"/>
              </w:rPr>
              <w:t xml:space="preserve">Así como de la Ley 99 de 1993 </w:t>
            </w:r>
            <w:r w:rsidRPr="00F2613D">
              <w:rPr>
                <w:rFonts w:ascii="Times New Roman" w:eastAsia="Times New Roman" w:hAnsi="Times New Roman" w:cs="Times New Roman"/>
                <w:bCs/>
                <w:i/>
                <w:lang w:val="es-ES" w:eastAsia="es-ES"/>
              </w:rPr>
              <w:t>“Por la cual se crea el Ministerio del Medio Ambiente, se reordena el Sector Público encargado de la gestión y conservación del medio ambiente y los recursos naturales renovables, se organiza el Sistema Nacional Ambiental, SINA y se dictan otras disposiciones”</w:t>
            </w:r>
            <w:r w:rsidRPr="00F2613D">
              <w:rPr>
                <w:rFonts w:ascii="Times New Roman" w:eastAsia="Times New Roman" w:hAnsi="Times New Roman" w:cs="Times New Roman"/>
                <w:bCs/>
                <w:lang w:val="es-ES" w:eastAsia="es-ES"/>
              </w:rPr>
              <w:t xml:space="preserve"> y del Decreto 1076 del 2015 </w:t>
            </w:r>
            <w:r w:rsidRPr="00F2613D">
              <w:rPr>
                <w:rFonts w:ascii="Times New Roman" w:eastAsia="Times New Roman" w:hAnsi="Times New Roman" w:cs="Times New Roman"/>
                <w:bCs/>
                <w:i/>
                <w:lang w:val="es-ES" w:eastAsia="es-ES"/>
              </w:rPr>
              <w:t>“Por medio del cual se expide el Decreto Único Reglamentario del Sector Ambiente y Desarrollo Sostenible”</w:t>
            </w:r>
            <w:r w:rsidRPr="00F2613D">
              <w:rPr>
                <w:rFonts w:ascii="Times New Roman" w:eastAsia="Times New Roman" w:hAnsi="Times New Roman" w:cs="Times New Roman"/>
                <w:bCs/>
                <w:lang w:val="es-ES" w:eastAsia="es-ES"/>
              </w:rPr>
              <w:t xml:space="preserve">. </w:t>
            </w:r>
          </w:p>
          <w:p w14:paraId="60F526A6"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37D8AAE9"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Que en el marco del plan de desarrollo “</w:t>
            </w:r>
            <w:r w:rsidRPr="00F2613D">
              <w:rPr>
                <w:rFonts w:ascii="Times New Roman" w:eastAsia="Times New Roman" w:hAnsi="Times New Roman" w:cs="Times New Roman"/>
                <w:bCs/>
                <w:i/>
                <w:lang w:val="es-ES" w:eastAsia="es-ES"/>
              </w:rPr>
              <w:t>Un Contrato Social y ambiental para la Bogotá del siglo XXI</w:t>
            </w:r>
            <w:r w:rsidRPr="00F2613D">
              <w:rPr>
                <w:rFonts w:ascii="Times New Roman" w:eastAsia="Times New Roman" w:hAnsi="Times New Roman" w:cs="Times New Roman"/>
                <w:bCs/>
                <w:lang w:val="es-ES" w:eastAsia="es-ES"/>
              </w:rPr>
              <w:t>”, el Instituto de protección de la juventud y la niñez (IDIPRON atendiendo al Propósito “2</w:t>
            </w:r>
            <w:r w:rsidRPr="00F2613D">
              <w:rPr>
                <w:rFonts w:ascii="Times New Roman" w:eastAsia="Times New Roman" w:hAnsi="Times New Roman" w:cs="Times New Roman"/>
                <w:bCs/>
                <w:i/>
                <w:lang w:val="es-ES" w:eastAsia="es-ES"/>
              </w:rPr>
              <w:t>. Cambiar nuestros hábitos de vida para reverdecer a Bogotá y adaptarnos y mitigar la crisis climática</w:t>
            </w:r>
            <w:r w:rsidRPr="00F2613D">
              <w:rPr>
                <w:rFonts w:ascii="Times New Roman" w:eastAsia="Times New Roman" w:hAnsi="Times New Roman" w:cs="Times New Roman"/>
                <w:bCs/>
                <w:lang w:val="es-ES" w:eastAsia="es-ES"/>
              </w:rPr>
              <w:t>”, cuyo objetivo es: “</w:t>
            </w:r>
            <w:r w:rsidRPr="00F2613D">
              <w:rPr>
                <w:rFonts w:ascii="Times New Roman" w:eastAsia="Times New Roman" w:hAnsi="Times New Roman" w:cs="Times New Roman"/>
                <w:bCs/>
                <w:i/>
                <w:lang w:val="es-ES" w:eastAsia="es-ES"/>
              </w:rPr>
              <w:t>Mejorar la calidad del medio ambiente natural y construido de Bogotá y la región, disminuyendo las afectaciones a la salud producidas por la contaminación del aire en niñas, niños, adolescentes, jóvenes y personas vulnerables y espacialmente segregadas y reduciendo los factores de riesgo que inciden en la fragilidad de la población expuesta al riesgo, en el deterioro de los ecosistemas y en la segregación socioeconómica y espacial del área urbana y rural”.</w:t>
            </w:r>
            <w:r w:rsidRPr="00F2613D">
              <w:rPr>
                <w:rFonts w:ascii="Times New Roman" w:eastAsia="Times New Roman" w:hAnsi="Times New Roman" w:cs="Times New Roman"/>
                <w:bCs/>
                <w:lang w:val="es-ES" w:eastAsia="es-ES"/>
              </w:rPr>
              <w:t xml:space="preserve"> Implica también ocupar el territorio de una manera más ordenada y sostenible; cambiar la forma en que nos movilizamos, utilizar más energías y formas de movilidad limpias y modificar la manera que producimos, consumimos y reutilizamos.</w:t>
            </w:r>
          </w:p>
          <w:p w14:paraId="0E21891C" w14:textId="77777777" w:rsidR="00F2613D" w:rsidRPr="00F2613D" w:rsidRDefault="00F2613D" w:rsidP="00F2613D">
            <w:pPr>
              <w:autoSpaceDE w:val="0"/>
              <w:autoSpaceDN w:val="0"/>
              <w:adjustRightInd w:val="0"/>
              <w:spacing w:after="0" w:line="240" w:lineRule="auto"/>
              <w:jc w:val="both"/>
              <w:rPr>
                <w:rFonts w:ascii="Times New Roman" w:eastAsia="Times New Roman" w:hAnsi="Times New Roman" w:cs="Times New Roman"/>
                <w:lang w:val="es-ES" w:eastAsia="es-ES"/>
              </w:rPr>
            </w:pPr>
          </w:p>
          <w:p w14:paraId="3795B031" w14:textId="77777777" w:rsidR="00F2613D" w:rsidRPr="00F2613D" w:rsidRDefault="00F2613D" w:rsidP="00F2613D">
            <w:pPr>
              <w:autoSpaceDE w:val="0"/>
              <w:autoSpaceDN w:val="0"/>
              <w:adjustRightInd w:val="0"/>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lang w:val="es-ES" w:eastAsia="es-ES"/>
              </w:rPr>
              <w:t>Que así mismo en el Plan de Desarrollo “</w:t>
            </w:r>
            <w:r w:rsidRPr="00F2613D">
              <w:rPr>
                <w:rFonts w:ascii="Times New Roman" w:eastAsia="Times New Roman" w:hAnsi="Times New Roman" w:cs="Times New Roman"/>
                <w:i/>
                <w:iCs/>
                <w:lang w:val="es-ES" w:eastAsia="es-ES"/>
              </w:rPr>
              <w:t>Bogotá Camina Segura 2024-2027</w:t>
            </w:r>
            <w:r w:rsidRPr="00F2613D">
              <w:rPr>
                <w:rFonts w:ascii="Times New Roman" w:eastAsia="Times New Roman" w:hAnsi="Times New Roman" w:cs="Times New Roman"/>
                <w:lang w:val="es-ES" w:eastAsia="es-ES"/>
              </w:rPr>
              <w:t>”,  se establece el objetivo 4 “</w:t>
            </w:r>
            <w:r w:rsidRPr="00F2613D">
              <w:rPr>
                <w:rFonts w:ascii="Times New Roman" w:eastAsia="Times New Roman" w:hAnsi="Times New Roman" w:cs="Times New Roman"/>
                <w:i/>
                <w:iCs/>
                <w:lang w:val="es-ES" w:eastAsia="es-ES"/>
              </w:rPr>
              <w:t>Bogotá ordena su territorio y avanza en su acción climática, justicia ambiental e integración regional</w:t>
            </w:r>
            <w:r w:rsidRPr="00F2613D">
              <w:rPr>
                <w:rFonts w:ascii="Times New Roman" w:eastAsia="Times New Roman" w:hAnsi="Times New Roman" w:cs="Times New Roman"/>
                <w:lang w:val="es-ES" w:eastAsia="es-ES"/>
              </w:rPr>
              <w:t>” por lo anterior, el IDIPRON debe dar continuidad en el cumplimiento de las metas estratégicas ambientales en las cuales tiene injerencia, con el fin de propender por un lugar en el que los ciudadanos podamos disfrutar de la ciudad, contar con aire limpio, un ambiente sano y resiliente ante el cambio climático; con una biodiversidad próspera y ecosistemas saludables.</w:t>
            </w:r>
          </w:p>
          <w:p w14:paraId="04952A69"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6988B31E" w14:textId="77777777" w:rsidR="00F2613D" w:rsidRPr="00F2613D" w:rsidRDefault="00F2613D" w:rsidP="00F2613D">
            <w:pPr>
              <w:spacing w:after="0" w:line="240" w:lineRule="auto"/>
              <w:jc w:val="both"/>
              <w:rPr>
                <w:rFonts w:ascii="Times New Roman" w:eastAsia="Times New Roman" w:hAnsi="Times New Roman" w:cs="Times New Roman"/>
                <w:i/>
                <w:iCs/>
                <w:lang w:val="es-ES" w:eastAsia="es-ES"/>
              </w:rPr>
            </w:pPr>
            <w:r w:rsidRPr="00F2613D">
              <w:rPr>
                <w:rFonts w:ascii="Times New Roman" w:eastAsia="Times New Roman" w:hAnsi="Times New Roman" w:cs="Times New Roman"/>
                <w:lang w:val="es-ES" w:eastAsia="es-ES"/>
              </w:rPr>
              <w:t xml:space="preserve">Que el </w:t>
            </w:r>
            <w:r w:rsidRPr="00F2613D">
              <w:rPr>
                <w:rFonts w:ascii="Times New Roman" w:eastAsia="Times New Roman" w:hAnsi="Times New Roman" w:cs="Times New Roman"/>
                <w:b/>
                <w:bCs/>
                <w:lang w:val="es-ES" w:eastAsia="es-ES"/>
              </w:rPr>
              <w:t>Proyecto 7727</w:t>
            </w:r>
            <w:r w:rsidRPr="00F2613D">
              <w:rPr>
                <w:rFonts w:ascii="Times New Roman" w:eastAsia="Times New Roman" w:hAnsi="Times New Roman" w:cs="Times New Roman"/>
                <w:lang w:val="es-ES" w:eastAsia="es-ES"/>
              </w:rPr>
              <w:t xml:space="preserve"> tienen como objetivo “</w:t>
            </w:r>
            <w:r w:rsidRPr="00F2613D">
              <w:rPr>
                <w:rFonts w:ascii="Times New Roman" w:eastAsia="Times New Roman" w:hAnsi="Times New Roman" w:cs="Times New Roman"/>
                <w:i/>
                <w:iCs/>
                <w:lang w:val="es-ES" w:eastAsia="es-ES"/>
              </w:rPr>
              <w:t>Adecuar, mantener y proveer mejoras de infraestructura física, innovación tecnológica y fortalecimiento de la gestión operativa y administrativa para la atención integral de NNAJ en situación de vida en calle y en riesgo de habitarla</w:t>
            </w:r>
            <w:r w:rsidRPr="00F2613D">
              <w:rPr>
                <w:rFonts w:ascii="Times New Roman" w:eastAsia="Times New Roman" w:hAnsi="Times New Roman" w:cs="Times New Roman"/>
                <w:lang w:val="es-ES" w:eastAsia="es-ES"/>
              </w:rPr>
              <w:t>”, que una de sus metas para la vigencia 2024 es “</w:t>
            </w:r>
            <w:r w:rsidRPr="00F2613D">
              <w:rPr>
                <w:rFonts w:ascii="Times New Roman" w:eastAsia="Times New Roman" w:hAnsi="Times New Roman" w:cs="Times New Roman"/>
                <w:i/>
                <w:iCs/>
                <w:lang w:val="es-ES" w:eastAsia="es-ES"/>
              </w:rPr>
              <w:t>Adecuar, mantener y proveer al 100% de las unidades de Protección Integral, dependencias los servicios para su operación y mejoras de infraestructura</w:t>
            </w:r>
            <w:r w:rsidRPr="00F2613D">
              <w:rPr>
                <w:rFonts w:ascii="Times New Roman" w:eastAsia="Times New Roman" w:hAnsi="Times New Roman" w:cs="Times New Roman"/>
                <w:lang w:val="es-ES" w:eastAsia="es-ES"/>
              </w:rPr>
              <w:t xml:space="preserve">”, así mismo el </w:t>
            </w:r>
            <w:r w:rsidRPr="00F2613D">
              <w:rPr>
                <w:rFonts w:ascii="Times New Roman" w:eastAsia="Times New Roman" w:hAnsi="Times New Roman" w:cs="Times New Roman"/>
                <w:b/>
                <w:bCs/>
                <w:lang w:val="es-ES" w:eastAsia="es-ES"/>
              </w:rPr>
              <w:t>proyecto 7726</w:t>
            </w:r>
            <w:r w:rsidRPr="00F2613D">
              <w:rPr>
                <w:rFonts w:ascii="Times New Roman" w:eastAsia="Times New Roman" w:hAnsi="Times New Roman" w:cs="Times New Roman"/>
                <w:lang w:val="es-ES" w:eastAsia="es-ES"/>
              </w:rPr>
              <w:t xml:space="preserve"> “</w:t>
            </w:r>
            <w:r w:rsidRPr="00F2613D">
              <w:rPr>
                <w:rFonts w:ascii="Times New Roman" w:eastAsia="Times New Roman" w:hAnsi="Times New Roman" w:cs="Times New Roman"/>
                <w:i/>
                <w:iCs/>
                <w:lang w:val="es-ES" w:eastAsia="es-ES"/>
              </w:rPr>
              <w:t>Desarrollo Capacidades y Ampliación de Oportunidades de Jóvenes para su Inclusión Social y Productiva Bogotá</w:t>
            </w:r>
            <w:r w:rsidRPr="00F2613D">
              <w:rPr>
                <w:rFonts w:ascii="Times New Roman" w:eastAsia="Times New Roman" w:hAnsi="Times New Roman" w:cs="Times New Roman"/>
                <w:lang w:val="es-ES" w:eastAsia="es-ES"/>
              </w:rPr>
              <w:t>”, que tiene como objetivo “</w:t>
            </w:r>
            <w:r w:rsidRPr="00F2613D">
              <w:rPr>
                <w:rFonts w:ascii="Times New Roman" w:eastAsia="Times New Roman" w:hAnsi="Times New Roman" w:cs="Times New Roman"/>
                <w:i/>
                <w:iCs/>
                <w:lang w:val="es-ES" w:eastAsia="es-ES"/>
              </w:rPr>
              <w:t>Promover el desarrollo humano de jóvenes en fragilidad y vulnerabilidad social a través de procesos pedagógicos para el desarrollo de capacidades y la implementación de estrategias de generación de oportunidades para su desarrollo socioeconómico.”</w:t>
            </w:r>
            <w:r w:rsidRPr="00F2613D">
              <w:rPr>
                <w:rFonts w:ascii="Times New Roman" w:eastAsia="Times New Roman" w:hAnsi="Times New Roman" w:cs="Times New Roman"/>
                <w:lang w:val="es-ES" w:eastAsia="es-ES"/>
              </w:rPr>
              <w:t xml:space="preserve"> el cual por la armonización realizada en el presente año cambio al </w:t>
            </w:r>
            <w:r w:rsidRPr="00F2613D">
              <w:rPr>
                <w:rFonts w:ascii="Times New Roman" w:eastAsia="Times New Roman" w:hAnsi="Times New Roman" w:cs="Times New Roman"/>
                <w:b/>
                <w:bCs/>
                <w:lang w:val="es-ES" w:eastAsia="es-ES"/>
              </w:rPr>
              <w:t xml:space="preserve">Proyecto de 7973 </w:t>
            </w:r>
            <w:r w:rsidRPr="00F2613D">
              <w:rPr>
                <w:rFonts w:ascii="Times New Roman" w:eastAsia="Times New Roman" w:hAnsi="Times New Roman" w:cs="Times New Roman"/>
                <w:i/>
                <w:iCs/>
                <w:lang w:val="es-ES" w:eastAsia="es-ES"/>
              </w:rPr>
              <w:t>“</w:t>
            </w:r>
            <w:r w:rsidRPr="00F2613D">
              <w:rPr>
                <w:rFonts w:ascii="Times New Roman" w:eastAsia="Times New Roman" w:hAnsi="Times New Roman" w:cs="Times New Roman"/>
                <w:lang w:val="es-ES" w:eastAsia="es-ES"/>
              </w:rPr>
              <w:t>Prestación</w:t>
            </w:r>
            <w:r w:rsidRPr="00F2613D">
              <w:rPr>
                <w:rFonts w:ascii="Times New Roman" w:eastAsia="Times New Roman" w:hAnsi="Times New Roman" w:cs="Times New Roman"/>
                <w:i/>
                <w:iCs/>
                <w:lang w:val="es-ES" w:eastAsia="es-ES"/>
              </w:rPr>
              <w:t xml:space="preserve"> de servicios de apoyo y gestión administrativa e institucional del IDIPRON Bogotá D.C”</w:t>
            </w:r>
            <w:r w:rsidRPr="00F2613D">
              <w:rPr>
                <w:rFonts w:ascii="Times New Roman" w:eastAsia="Times New Roman" w:hAnsi="Times New Roman" w:cs="Times New Roman"/>
                <w:lang w:val="es-ES" w:eastAsia="es-ES"/>
              </w:rPr>
              <w:t xml:space="preserve"> y </w:t>
            </w:r>
            <w:r w:rsidRPr="00F2613D">
              <w:rPr>
                <w:rFonts w:ascii="Times New Roman" w:eastAsia="Times New Roman" w:hAnsi="Times New Roman" w:cs="Times New Roman"/>
                <w:b/>
                <w:bCs/>
                <w:lang w:val="es-ES" w:eastAsia="es-ES"/>
              </w:rPr>
              <w:t xml:space="preserve">Proyecto 7967 </w:t>
            </w:r>
            <w:r w:rsidRPr="00F2613D">
              <w:rPr>
                <w:rFonts w:ascii="Times New Roman" w:eastAsia="Times New Roman" w:hAnsi="Times New Roman" w:cs="Times New Roman"/>
                <w:i/>
                <w:iCs/>
                <w:lang w:val="es-ES" w:eastAsia="es-ES"/>
              </w:rPr>
              <w:t>“mejoramiento de capacidades y oportunidades a jóvenes inmersos en formas extremas de exclusión, asociados al fenómeno de habitabilidad en calle, para su integración productiva y social Bogotá D.C”.</w:t>
            </w:r>
          </w:p>
          <w:p w14:paraId="3C4C6FD9" w14:textId="77777777" w:rsidR="00F2613D" w:rsidRPr="00F2613D" w:rsidRDefault="00F2613D" w:rsidP="00F2613D">
            <w:pPr>
              <w:spacing w:after="0" w:line="240" w:lineRule="auto"/>
              <w:jc w:val="both"/>
              <w:rPr>
                <w:rFonts w:ascii="Times New Roman" w:eastAsia="Times New Roman" w:hAnsi="Times New Roman" w:cs="Times New Roman"/>
                <w:i/>
                <w:iCs/>
                <w:lang w:val="es-ES" w:eastAsia="es-ES"/>
              </w:rPr>
            </w:pPr>
          </w:p>
          <w:p w14:paraId="5B6BAB87"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 xml:space="preserve">Que en el Acuerdo No. 009 de fecha 15 de septiembre de 2022, </w:t>
            </w:r>
            <w:r w:rsidRPr="00F2613D">
              <w:rPr>
                <w:rFonts w:ascii="Times New Roman" w:eastAsia="Times New Roman" w:hAnsi="Times New Roman" w:cs="Times New Roman"/>
                <w:bCs/>
                <w:i/>
                <w:iCs/>
                <w:lang w:val="es-ES" w:eastAsia="es-ES"/>
              </w:rPr>
              <w:t>“Por el cual se modifica la Estructura Organizacional del Instituto Distrital para la Protección de la Niñez y la Juventud - IDIPRON, se establecen las funciones de sus dependencias y se dictan otras disposiciones”,</w:t>
            </w:r>
            <w:r w:rsidRPr="00F2613D">
              <w:rPr>
                <w:rFonts w:ascii="Times New Roman" w:eastAsia="Times New Roman" w:hAnsi="Times New Roman" w:cs="Times New Roman"/>
                <w:bCs/>
                <w:lang w:val="es-ES" w:eastAsia="es-ES"/>
              </w:rPr>
              <w:t xml:space="preserve"> en el artículo 11 se estableció que la Gerencia Administrativa, tendrá entre otras, las siguientes funciones</w:t>
            </w:r>
            <w:r w:rsidRPr="00F2613D">
              <w:rPr>
                <w:rFonts w:ascii="Times New Roman" w:eastAsia="Times New Roman" w:hAnsi="Times New Roman" w:cs="Times New Roman"/>
                <w:bCs/>
                <w:i/>
                <w:iCs/>
                <w:lang w:val="es-ES" w:eastAsia="es-ES"/>
              </w:rPr>
              <w:t>; “5. Gestionar y acompañar a todas las dependencias en la implementación y mantenimiento del Plan Institucional de Gestión Ambiental (PIGA) del Instituto.”</w:t>
            </w:r>
            <w:r w:rsidRPr="00F2613D">
              <w:rPr>
                <w:rFonts w:ascii="Times New Roman" w:eastAsia="Times New Roman" w:hAnsi="Times New Roman" w:cs="Times New Roman"/>
                <w:bCs/>
                <w:lang w:val="es-ES" w:eastAsia="es-ES"/>
              </w:rPr>
              <w:t>, para lo cual tiene bajo su responsabilidad el Proceso de Gestión Ambiental.</w:t>
            </w:r>
          </w:p>
          <w:p w14:paraId="4CA02FC3"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38551DE3"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Que el cumplimiento normativo se determina con la Resolución 2674 de 2013 del Ministerio de Salud y Protección Social</w:t>
            </w:r>
            <w:r w:rsidRPr="00F2613D">
              <w:rPr>
                <w:rFonts w:ascii="Times New Roman" w:eastAsia="Times New Roman" w:hAnsi="Times New Roman" w:cs="Times New Roman"/>
                <w:bCs/>
                <w:i/>
                <w:iCs/>
                <w:lang w:val="es-ES" w:eastAsia="es-ES"/>
              </w:rPr>
              <w:t>, “Por la cual se reglamenta el artículo 126 del Decreto Ley 019 de 2012 y se dictan otras disposiciones”</w:t>
            </w:r>
            <w:r w:rsidRPr="00F2613D">
              <w:rPr>
                <w:rFonts w:ascii="Times New Roman" w:eastAsia="Times New Roman" w:hAnsi="Times New Roman" w:cs="Times New Roman"/>
                <w:i/>
                <w:iCs/>
                <w:lang w:val="es-ES" w:eastAsia="es-ES"/>
              </w:rPr>
              <w:t xml:space="preserve"> </w:t>
            </w:r>
            <w:r w:rsidRPr="00F2613D">
              <w:rPr>
                <w:rFonts w:ascii="Times New Roman" w:eastAsia="Times New Roman" w:hAnsi="Times New Roman" w:cs="Times New Roman"/>
                <w:bCs/>
                <w:lang w:val="es-ES" w:eastAsia="es-ES"/>
              </w:rPr>
              <w:t xml:space="preserve">que tiene por objeto establecer los requisitos sanitarios que deben cumplir las personas naturales y/o jurídicas que ejercen actividades de fabricación, procesamiento, preparación, envase, </w:t>
            </w:r>
            <w:r w:rsidRPr="00F2613D">
              <w:rPr>
                <w:rFonts w:ascii="Times New Roman" w:eastAsia="Times New Roman" w:hAnsi="Times New Roman" w:cs="Times New Roman"/>
                <w:bCs/>
                <w:lang w:val="es-ES" w:eastAsia="es-ES"/>
              </w:rPr>
              <w:lastRenderedPageBreak/>
              <w:t>almacenamiento, transporte, distribución y comercialización de alimentos y materias primas de alimentos, acciones de procesamiento, preparación y almacenamiento de alimentos que se desarrollan en las diferentes cocinas de las sedes de la Entidad.</w:t>
            </w:r>
          </w:p>
          <w:p w14:paraId="34686355"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23B793DD"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Que en el Capítulo VI Articulo 26 de la resolución mencionada, se determina: “Toda persona natural o jurídica propietaria del establecimiento que fabrique, procese, envase, embale, almacene y expenda alimentos y sus materias primas debe implantar y desarrollar un Plan de Saneamiento con objetivos claramente definidos y con los procedimientos requeridos para disminuir los riesgos de contaminación de los alimentos. Este plan debe estar escrito y a disposición de la autoridad sanitaria competente; éste debe incluir como mínimo los procedimientos, cronogramas, registros, listas de chequeo y responsables de los siguientes programas:”</w:t>
            </w:r>
          </w:p>
          <w:p w14:paraId="54B052E9"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0B699561"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a. Programa de limpieza y desinfección</w:t>
            </w:r>
          </w:p>
          <w:p w14:paraId="6C9470D1"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b. Programa de gestión de residuos</w:t>
            </w:r>
          </w:p>
          <w:p w14:paraId="15B9062D"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c. Programa de abastecimiento de agua potable, del cual el fin es garantizar la calidad y uso eficiente del agua potable, mediante limpieza y desinfección de tanques de almacenamiento y toma de muestras de agua a fin de evitar afectación en la salud de NNAJ, funcionarios y contratistas y reducción de impactos ambientales al recurso hídrico.</w:t>
            </w:r>
          </w:p>
          <w:p w14:paraId="762EB6C0"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 xml:space="preserve">d. Programa de control de plagas, la misión es prevenir y controlar la aparición de plagas de insectos en las sedes del instituto, mediante establecimiento de controles y aplicación de plaguicidas y funguicidas con el fin de evitar afectación en la salud de NNAJ, funcionarios y contratistas. </w:t>
            </w:r>
          </w:p>
          <w:p w14:paraId="7925CBBF"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3A066316"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Que bajo estas circunstancias de cumplimiento normativo ambiental y sanitario, en especial del Manual de Saneamiento Básico existente en el Instituto, se hace necesario la contratación de los servicios de fumigación, control de plagas y lavado de tanques de almacenamiento de agua potable, para así garantizar la continuidad de la atención prestada, bajo los parámetros legales establecidos por la autoridad de salud, quien además determina las empresas autorizadas para prestar los servicios, estos servicios prestados tendrán la finalidad principal de lograr un mecanismo de verificación y control para garantizar la calidad alimentaria y prevenir la existencia de enfermedades producidas por alimentos – ETA´S, mejorar la calidad alimentaria y calidad del agua y promover el bienestar y la salud de los niños, niñas, jóvenes y adolescentes atendidos en la Entidad. Así mismo se debe aplicar los lineamientos operacionales establecidos en el Manual A-GAM-MA-001 MANUAL DE SANEAMIENTO BASICO del IDIPRON.</w:t>
            </w:r>
          </w:p>
          <w:p w14:paraId="221410D8"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76D6FDBD"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Que, la Subdirección Técnica para las Oportunidades del IDIPRON, actualmente tiene suscrito el convenio interadministrativo con la Secretaría Distrital de Integración Social, el cual se describe a continuación:</w:t>
            </w:r>
          </w:p>
          <w:p w14:paraId="30D1429B"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66F51364"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w:t>
            </w:r>
            <w:r w:rsidRPr="00F2613D">
              <w:rPr>
                <w:rFonts w:ascii="Times New Roman" w:eastAsia="Times New Roman" w:hAnsi="Times New Roman" w:cs="Times New Roman"/>
                <w:bCs/>
                <w:lang w:val="es-ES" w:eastAsia="es-ES"/>
              </w:rPr>
              <w:tab/>
              <w:t xml:space="preserve">Convenio Interadministrativo No. 8733 de 2024, suscrito entre la Secretaria Distrital de Integración Social y el IDIPRON, el cual tiene el siguiente objeto: </w:t>
            </w:r>
            <w:r w:rsidRPr="00F2613D">
              <w:rPr>
                <w:rFonts w:ascii="Times New Roman" w:eastAsia="Times New Roman" w:hAnsi="Times New Roman" w:cs="Times New Roman"/>
                <w:bCs/>
                <w:i/>
                <w:iCs/>
                <w:lang w:val="es-ES" w:eastAsia="es-ES"/>
              </w:rPr>
              <w:t>“AUNAR ESFUERZOS TECNICOS, ADMINISTRATIVOS Y FINANCIEROS ENTRE LA SECRETARIA DISTRITAL DE INTEGRACION SOCIAL SDIS Y EL INSTITUTO DISTRITAL PARA LA PROTECCION DE LA NINEZ Y LA JUVENTUD - IDIPRON, PARA PRESTAR EL SERVICIO EN SEIS (6) COMEDORES COMUNITARIOS, REALIZANDO ATENCION ALIMENTARIA, PROCESOS DE INCLUSION SOCIAL, PROMOCION DE PRACTICAS SALUDABLES DE ALIMENTACION, NUTRICION Y ACTIVIDAD FISICA, Y VIGILANCIA DEL ESTADO NUTRICIONAL DIRIGIDAS A LA POBLACION FOCALIZADA POR LA SDIS, EN EL MARCO DEL PROYECTO 7953 GENERACION DEL BIEN-ESTAR ALIMENTARIO Y NUTRICIONAL EN BOGOTA D.C”</w:t>
            </w:r>
            <w:r w:rsidRPr="00F2613D">
              <w:rPr>
                <w:rFonts w:ascii="Times New Roman" w:eastAsia="Times New Roman" w:hAnsi="Times New Roman" w:cs="Times New Roman"/>
                <w:bCs/>
                <w:lang w:val="es-ES" w:eastAsia="es-ES"/>
              </w:rPr>
              <w:t>, iniciado el 03 de septiembre del 2024 con un plazo de ejecución de doscientos ocho (208) días  contado a partir de la fecha de suscripción del acta de inicio, es decir hasta el 29 de marzo 2024.</w:t>
            </w:r>
          </w:p>
          <w:p w14:paraId="62F5D06C"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0B49AB0F"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Que, de conformidad con lo establecido en el Convenio Interadministrativo No.8733 de 2024 suscrito con la Secretaria Distrital de Integración Social, se requiere el servicio de fumigación, control de plagas y lavado de tanques para las cocinas populares,  como servicio primordial para Los Comedores Comunitarios en los espacios destinados para el recibo, almacenamiento, pre alistamiento, preparación, servido, distribución y consumo de alimentos, que deberán acogerse a los lineamientos técnicos determinados por la Dirección de Nutrición y Abastecimiento en el marco del Proyecto 7953 Generación del bien-estar alimentario y nutricional en Bogotá D.C. y dar cumplimiento a la Ley 9 de 1979, Resolución 2674 de 2013, Resolución 719 de 2015, Circular Externa DAB 4000-0082-2021 y demás normatividad vigente, concordante, complementaria y modificatoria.</w:t>
            </w:r>
          </w:p>
          <w:p w14:paraId="2434208A"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7ED1098C"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lastRenderedPageBreak/>
              <w:t>Que a la fecha de la presente solicitud de modificación contractual los Comedores Comunitarios presentan vencimientos en las vigencias de los certificados de Fumigación, Desratización y Lavado de Tanques como se presenta a continuación:</w:t>
            </w:r>
          </w:p>
          <w:p w14:paraId="346841A3"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9"/>
              <w:gridCol w:w="2598"/>
              <w:gridCol w:w="1396"/>
              <w:gridCol w:w="1419"/>
            </w:tblGrid>
            <w:tr w:rsidR="00F2613D" w:rsidRPr="00F2613D" w14:paraId="1AB15925" w14:textId="77777777" w:rsidTr="00F2613D">
              <w:trPr>
                <w:trHeight w:val="265"/>
              </w:trPr>
              <w:tc>
                <w:tcPr>
                  <w:tcW w:w="8692" w:type="dxa"/>
                  <w:gridSpan w:val="4"/>
                  <w:tcBorders>
                    <w:top w:val="single" w:sz="4" w:space="0" w:color="auto"/>
                    <w:left w:val="single" w:sz="4" w:space="0" w:color="auto"/>
                    <w:bottom w:val="single" w:sz="4" w:space="0" w:color="auto"/>
                    <w:right w:val="single" w:sz="4" w:space="0" w:color="auto"/>
                  </w:tcBorders>
                  <w:shd w:val="clear" w:color="auto" w:fill="ED7D31"/>
                  <w:noWrap/>
                  <w:vAlign w:val="bottom"/>
                  <w:hideMark/>
                </w:tcPr>
                <w:p w14:paraId="1EAAD4C5"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Seguimiento de Lavado de Tanques IDIPRON</w:t>
                  </w:r>
                </w:p>
              </w:tc>
            </w:tr>
            <w:tr w:rsidR="00F2613D" w:rsidRPr="00F2613D" w14:paraId="7C2E80D9" w14:textId="77777777" w:rsidTr="00F2613D">
              <w:trPr>
                <w:trHeight w:val="265"/>
              </w:trPr>
              <w:tc>
                <w:tcPr>
                  <w:tcW w:w="3279" w:type="dxa"/>
                  <w:tcBorders>
                    <w:top w:val="single" w:sz="4" w:space="0" w:color="auto"/>
                    <w:left w:val="single" w:sz="4" w:space="0" w:color="auto"/>
                    <w:bottom w:val="single" w:sz="4" w:space="0" w:color="auto"/>
                    <w:right w:val="single" w:sz="4" w:space="0" w:color="auto"/>
                  </w:tcBorders>
                  <w:shd w:val="clear" w:color="auto" w:fill="ED7D31"/>
                  <w:noWrap/>
                  <w:vAlign w:val="bottom"/>
                  <w:hideMark/>
                </w:tcPr>
                <w:p w14:paraId="20B5902C" w14:textId="77777777" w:rsidR="00F2613D" w:rsidRPr="00F2613D" w:rsidRDefault="00F2613D" w:rsidP="00F2613D">
                  <w:pPr>
                    <w:spacing w:after="0" w:line="240" w:lineRule="auto"/>
                    <w:rPr>
                      <w:rFonts w:ascii="Times New Roman" w:eastAsia="Times New Roman" w:hAnsi="Times New Roman" w:cs="Times New Roman"/>
                      <w:color w:val="FFFFFF"/>
                      <w:lang w:eastAsia="es-CO"/>
                    </w:rPr>
                  </w:pPr>
                  <w:r w:rsidRPr="00F2613D">
                    <w:rPr>
                      <w:rFonts w:ascii="Times New Roman" w:eastAsia="Times New Roman" w:hAnsi="Times New Roman" w:cs="Times New Roman"/>
                      <w:color w:val="FFFFFF"/>
                      <w:lang w:eastAsia="es-CO"/>
                    </w:rPr>
                    <w:t> </w:t>
                  </w:r>
                </w:p>
              </w:tc>
              <w:tc>
                <w:tcPr>
                  <w:tcW w:w="5413" w:type="dxa"/>
                  <w:gridSpan w:val="3"/>
                  <w:tcBorders>
                    <w:top w:val="single" w:sz="4" w:space="0" w:color="auto"/>
                    <w:left w:val="single" w:sz="4" w:space="0" w:color="auto"/>
                    <w:bottom w:val="single" w:sz="4" w:space="0" w:color="auto"/>
                    <w:right w:val="single" w:sz="4" w:space="0" w:color="auto"/>
                  </w:tcBorders>
                  <w:noWrap/>
                  <w:vAlign w:val="bottom"/>
                  <w:hideMark/>
                </w:tcPr>
                <w:p w14:paraId="7068B682" w14:textId="77777777" w:rsidR="00F2613D" w:rsidRPr="00F2613D" w:rsidRDefault="00F2613D" w:rsidP="00F2613D">
                  <w:pPr>
                    <w:spacing w:after="0" w:line="240" w:lineRule="auto"/>
                    <w:jc w:val="center"/>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20/12/2024</w:t>
                  </w:r>
                </w:p>
              </w:tc>
            </w:tr>
            <w:tr w:rsidR="00F2613D" w:rsidRPr="00F2613D" w14:paraId="0AD8362E" w14:textId="77777777" w:rsidTr="00F2613D">
              <w:trPr>
                <w:trHeight w:val="797"/>
              </w:trPr>
              <w:tc>
                <w:tcPr>
                  <w:tcW w:w="3279"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1F120D21"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Sede y/ UPI</w:t>
                  </w:r>
                </w:p>
              </w:tc>
              <w:tc>
                <w:tcPr>
                  <w:tcW w:w="2598"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128E6E0D"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 xml:space="preserve">II Semestre 2023 y/o I Semestre 2024 </w:t>
                  </w:r>
                </w:p>
              </w:tc>
              <w:tc>
                <w:tcPr>
                  <w:tcW w:w="1396"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7D20B200"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proofErr w:type="spellStart"/>
                  <w:r w:rsidRPr="00F2613D">
                    <w:rPr>
                      <w:rFonts w:ascii="Times New Roman" w:eastAsia="Times New Roman" w:hAnsi="Times New Roman" w:cs="Times New Roman"/>
                      <w:b/>
                      <w:bCs/>
                      <w:color w:val="FFFFFF"/>
                      <w:lang w:eastAsia="es-CO"/>
                    </w:rPr>
                    <w:t>N°</w:t>
                  </w:r>
                  <w:proofErr w:type="spellEnd"/>
                  <w:r w:rsidRPr="00F2613D">
                    <w:rPr>
                      <w:rFonts w:ascii="Times New Roman" w:eastAsia="Times New Roman" w:hAnsi="Times New Roman" w:cs="Times New Roman"/>
                      <w:b/>
                      <w:bCs/>
                      <w:color w:val="FFFFFF"/>
                      <w:lang w:eastAsia="es-CO"/>
                    </w:rPr>
                    <w:t xml:space="preserve"> </w:t>
                  </w:r>
                  <w:proofErr w:type="spellStart"/>
                  <w:r w:rsidRPr="00F2613D">
                    <w:rPr>
                      <w:rFonts w:ascii="Times New Roman" w:eastAsia="Times New Roman" w:hAnsi="Times New Roman" w:cs="Times New Roman"/>
                      <w:b/>
                      <w:bCs/>
                      <w:color w:val="FFFFFF"/>
                      <w:lang w:eastAsia="es-CO"/>
                    </w:rPr>
                    <w:t>Dias</w:t>
                  </w:r>
                  <w:proofErr w:type="spellEnd"/>
                  <w:r w:rsidRPr="00F2613D">
                    <w:rPr>
                      <w:rFonts w:ascii="Times New Roman" w:eastAsia="Times New Roman" w:hAnsi="Times New Roman" w:cs="Times New Roman"/>
                      <w:b/>
                      <w:bCs/>
                      <w:color w:val="FFFFFF"/>
                      <w:lang w:eastAsia="es-CO"/>
                    </w:rPr>
                    <w:t xml:space="preserve"> de Lavado de Tanque</w:t>
                  </w:r>
                </w:p>
              </w:tc>
              <w:tc>
                <w:tcPr>
                  <w:tcW w:w="1418"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6A599C90"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Vigencia del Lavado de Tanque</w:t>
                  </w:r>
                </w:p>
              </w:tc>
            </w:tr>
            <w:tr w:rsidR="00F2613D" w:rsidRPr="00F2613D" w14:paraId="0D888E1F" w14:textId="77777777" w:rsidTr="00F2613D">
              <w:trPr>
                <w:trHeight w:val="265"/>
              </w:trPr>
              <w:tc>
                <w:tcPr>
                  <w:tcW w:w="3279" w:type="dxa"/>
                  <w:tcBorders>
                    <w:top w:val="single" w:sz="4" w:space="0" w:color="auto"/>
                    <w:left w:val="single" w:sz="4" w:space="0" w:color="auto"/>
                    <w:bottom w:val="single" w:sz="4" w:space="0" w:color="auto"/>
                    <w:right w:val="single" w:sz="4" w:space="0" w:color="auto"/>
                  </w:tcBorders>
                  <w:noWrap/>
                  <w:vAlign w:val="bottom"/>
                  <w:hideMark/>
                </w:tcPr>
                <w:p w14:paraId="23A32B79" w14:textId="77777777" w:rsidR="00F2613D" w:rsidRPr="00F2613D" w:rsidRDefault="00F2613D" w:rsidP="00F2613D">
                  <w:pPr>
                    <w:spacing w:after="0" w:line="240" w:lineRule="auto"/>
                    <w:ind w:firstLineChars="100" w:firstLine="220"/>
                    <w:rPr>
                      <w:rFonts w:ascii="Times New Roman" w:eastAsia="Times New Roman" w:hAnsi="Times New Roman" w:cs="Times New Roman"/>
                      <w:lang w:eastAsia="es-CO"/>
                    </w:rPr>
                  </w:pPr>
                  <w:r w:rsidRPr="00F2613D">
                    <w:rPr>
                      <w:rFonts w:ascii="Times New Roman" w:eastAsia="Times New Roman" w:hAnsi="Times New Roman" w:cs="Times New Roman"/>
                      <w:lang w:eastAsia="es-CO"/>
                    </w:rPr>
                    <w:t>Comedor Arborizadora Alta</w:t>
                  </w:r>
                </w:p>
              </w:tc>
              <w:tc>
                <w:tcPr>
                  <w:tcW w:w="2598" w:type="dxa"/>
                  <w:tcBorders>
                    <w:top w:val="single" w:sz="4" w:space="0" w:color="auto"/>
                    <w:left w:val="single" w:sz="4" w:space="0" w:color="auto"/>
                    <w:bottom w:val="single" w:sz="4" w:space="0" w:color="auto"/>
                    <w:right w:val="single" w:sz="4" w:space="0" w:color="auto"/>
                  </w:tcBorders>
                  <w:noWrap/>
                  <w:vAlign w:val="bottom"/>
                  <w:hideMark/>
                </w:tcPr>
                <w:p w14:paraId="45C7939A"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4/03/2024</w:t>
                  </w:r>
                </w:p>
              </w:tc>
              <w:tc>
                <w:tcPr>
                  <w:tcW w:w="1396" w:type="dxa"/>
                  <w:tcBorders>
                    <w:top w:val="single" w:sz="4" w:space="0" w:color="auto"/>
                    <w:left w:val="single" w:sz="4" w:space="0" w:color="auto"/>
                    <w:bottom w:val="single" w:sz="4" w:space="0" w:color="auto"/>
                    <w:right w:val="single" w:sz="4" w:space="0" w:color="auto"/>
                  </w:tcBorders>
                  <w:noWrap/>
                  <w:vAlign w:val="bottom"/>
                  <w:hideMark/>
                </w:tcPr>
                <w:p w14:paraId="14766233"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291</w:t>
                  </w:r>
                </w:p>
              </w:tc>
              <w:tc>
                <w:tcPr>
                  <w:tcW w:w="1418"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1CA1FD8B"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1D451222" w14:textId="77777777" w:rsidTr="00F2613D">
              <w:trPr>
                <w:trHeight w:val="265"/>
              </w:trPr>
              <w:tc>
                <w:tcPr>
                  <w:tcW w:w="3279" w:type="dxa"/>
                  <w:tcBorders>
                    <w:top w:val="single" w:sz="4" w:space="0" w:color="auto"/>
                    <w:left w:val="single" w:sz="4" w:space="0" w:color="auto"/>
                    <w:bottom w:val="single" w:sz="4" w:space="0" w:color="auto"/>
                    <w:right w:val="single" w:sz="4" w:space="0" w:color="auto"/>
                  </w:tcBorders>
                  <w:noWrap/>
                  <w:vAlign w:val="bottom"/>
                  <w:hideMark/>
                </w:tcPr>
                <w:p w14:paraId="4AC0FFD2" w14:textId="77777777" w:rsidR="00F2613D" w:rsidRPr="00F2613D" w:rsidRDefault="00F2613D" w:rsidP="00F2613D">
                  <w:pPr>
                    <w:spacing w:after="0" w:line="240" w:lineRule="auto"/>
                    <w:ind w:firstLineChars="100" w:firstLine="220"/>
                    <w:rPr>
                      <w:rFonts w:ascii="Times New Roman" w:eastAsia="Times New Roman" w:hAnsi="Times New Roman" w:cs="Times New Roman"/>
                      <w:lang w:eastAsia="es-CO"/>
                    </w:rPr>
                  </w:pPr>
                  <w:r w:rsidRPr="00F2613D">
                    <w:rPr>
                      <w:rFonts w:ascii="Times New Roman" w:eastAsia="Times New Roman" w:hAnsi="Times New Roman" w:cs="Times New Roman"/>
                      <w:lang w:eastAsia="es-CO"/>
                    </w:rPr>
                    <w:t>Comedor Casa Belén</w:t>
                  </w:r>
                </w:p>
              </w:tc>
              <w:tc>
                <w:tcPr>
                  <w:tcW w:w="2598" w:type="dxa"/>
                  <w:tcBorders>
                    <w:top w:val="single" w:sz="4" w:space="0" w:color="auto"/>
                    <w:left w:val="single" w:sz="4" w:space="0" w:color="auto"/>
                    <w:bottom w:val="single" w:sz="4" w:space="0" w:color="auto"/>
                    <w:right w:val="single" w:sz="4" w:space="0" w:color="auto"/>
                  </w:tcBorders>
                  <w:noWrap/>
                  <w:vAlign w:val="bottom"/>
                  <w:hideMark/>
                </w:tcPr>
                <w:p w14:paraId="6922FCD8"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27/05/2024</w:t>
                  </w:r>
                </w:p>
              </w:tc>
              <w:tc>
                <w:tcPr>
                  <w:tcW w:w="1396" w:type="dxa"/>
                  <w:tcBorders>
                    <w:top w:val="single" w:sz="4" w:space="0" w:color="auto"/>
                    <w:left w:val="single" w:sz="4" w:space="0" w:color="auto"/>
                    <w:bottom w:val="single" w:sz="4" w:space="0" w:color="auto"/>
                    <w:right w:val="single" w:sz="4" w:space="0" w:color="auto"/>
                  </w:tcBorders>
                  <w:noWrap/>
                  <w:vAlign w:val="bottom"/>
                  <w:hideMark/>
                </w:tcPr>
                <w:p w14:paraId="7E4AD756"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207</w:t>
                  </w:r>
                </w:p>
              </w:tc>
              <w:tc>
                <w:tcPr>
                  <w:tcW w:w="1418"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1833FB86"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7EFD851D" w14:textId="77777777" w:rsidTr="00F2613D">
              <w:trPr>
                <w:trHeight w:val="265"/>
              </w:trPr>
              <w:tc>
                <w:tcPr>
                  <w:tcW w:w="3279" w:type="dxa"/>
                  <w:tcBorders>
                    <w:top w:val="single" w:sz="4" w:space="0" w:color="auto"/>
                    <w:left w:val="single" w:sz="4" w:space="0" w:color="auto"/>
                    <w:bottom w:val="single" w:sz="4" w:space="0" w:color="auto"/>
                    <w:right w:val="single" w:sz="4" w:space="0" w:color="auto"/>
                  </w:tcBorders>
                  <w:noWrap/>
                  <w:vAlign w:val="bottom"/>
                  <w:hideMark/>
                </w:tcPr>
                <w:p w14:paraId="7DD55CA4" w14:textId="77777777" w:rsidR="00F2613D" w:rsidRPr="00F2613D" w:rsidRDefault="00F2613D" w:rsidP="00F2613D">
                  <w:pPr>
                    <w:spacing w:after="0" w:line="240" w:lineRule="auto"/>
                    <w:ind w:firstLineChars="100" w:firstLine="220"/>
                    <w:rPr>
                      <w:rFonts w:ascii="Times New Roman" w:eastAsia="Times New Roman" w:hAnsi="Times New Roman" w:cs="Times New Roman"/>
                      <w:lang w:eastAsia="es-CO"/>
                    </w:rPr>
                  </w:pPr>
                  <w:r w:rsidRPr="00F2613D">
                    <w:rPr>
                      <w:rFonts w:ascii="Times New Roman" w:eastAsia="Times New Roman" w:hAnsi="Times New Roman" w:cs="Times New Roman"/>
                      <w:lang w:eastAsia="es-CO"/>
                    </w:rPr>
                    <w:t>Comedor Perdomo</w:t>
                  </w:r>
                </w:p>
              </w:tc>
              <w:tc>
                <w:tcPr>
                  <w:tcW w:w="2598" w:type="dxa"/>
                  <w:tcBorders>
                    <w:top w:val="single" w:sz="4" w:space="0" w:color="auto"/>
                    <w:left w:val="single" w:sz="4" w:space="0" w:color="auto"/>
                    <w:bottom w:val="single" w:sz="4" w:space="0" w:color="auto"/>
                    <w:right w:val="single" w:sz="4" w:space="0" w:color="auto"/>
                  </w:tcBorders>
                  <w:noWrap/>
                  <w:vAlign w:val="bottom"/>
                  <w:hideMark/>
                </w:tcPr>
                <w:p w14:paraId="7D500BEA"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7/12/2023</w:t>
                  </w:r>
                </w:p>
              </w:tc>
              <w:tc>
                <w:tcPr>
                  <w:tcW w:w="1396" w:type="dxa"/>
                  <w:tcBorders>
                    <w:top w:val="single" w:sz="4" w:space="0" w:color="auto"/>
                    <w:left w:val="single" w:sz="4" w:space="0" w:color="auto"/>
                    <w:bottom w:val="single" w:sz="4" w:space="0" w:color="auto"/>
                    <w:right w:val="single" w:sz="4" w:space="0" w:color="auto"/>
                  </w:tcBorders>
                  <w:noWrap/>
                  <w:vAlign w:val="bottom"/>
                  <w:hideMark/>
                </w:tcPr>
                <w:p w14:paraId="02E61875"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379</w:t>
                  </w:r>
                </w:p>
              </w:tc>
              <w:tc>
                <w:tcPr>
                  <w:tcW w:w="1418"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5044EB23"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0C1C2039" w14:textId="77777777" w:rsidTr="00F2613D">
              <w:trPr>
                <w:trHeight w:val="265"/>
              </w:trPr>
              <w:tc>
                <w:tcPr>
                  <w:tcW w:w="3279" w:type="dxa"/>
                  <w:tcBorders>
                    <w:top w:val="single" w:sz="4" w:space="0" w:color="auto"/>
                    <w:left w:val="single" w:sz="4" w:space="0" w:color="auto"/>
                    <w:bottom w:val="single" w:sz="4" w:space="0" w:color="auto"/>
                    <w:right w:val="single" w:sz="4" w:space="0" w:color="auto"/>
                  </w:tcBorders>
                  <w:noWrap/>
                  <w:vAlign w:val="bottom"/>
                  <w:hideMark/>
                </w:tcPr>
                <w:p w14:paraId="5EE8B3DA" w14:textId="77777777" w:rsidR="00F2613D" w:rsidRPr="00F2613D" w:rsidRDefault="00F2613D" w:rsidP="00F2613D">
                  <w:pPr>
                    <w:spacing w:after="0" w:line="240" w:lineRule="auto"/>
                    <w:ind w:firstLineChars="100" w:firstLine="220"/>
                    <w:rPr>
                      <w:rFonts w:ascii="Times New Roman" w:eastAsia="Times New Roman" w:hAnsi="Times New Roman" w:cs="Times New Roman"/>
                      <w:lang w:eastAsia="es-CO"/>
                    </w:rPr>
                  </w:pPr>
                  <w:r w:rsidRPr="00F2613D">
                    <w:rPr>
                      <w:rFonts w:ascii="Times New Roman" w:eastAsia="Times New Roman" w:hAnsi="Times New Roman" w:cs="Times New Roman"/>
                      <w:lang w:eastAsia="es-CO"/>
                    </w:rPr>
                    <w:t>Comedor San Cristóbal</w:t>
                  </w:r>
                </w:p>
              </w:tc>
              <w:tc>
                <w:tcPr>
                  <w:tcW w:w="2598" w:type="dxa"/>
                  <w:tcBorders>
                    <w:top w:val="single" w:sz="4" w:space="0" w:color="auto"/>
                    <w:left w:val="single" w:sz="4" w:space="0" w:color="auto"/>
                    <w:bottom w:val="single" w:sz="4" w:space="0" w:color="auto"/>
                    <w:right w:val="single" w:sz="4" w:space="0" w:color="auto"/>
                  </w:tcBorders>
                  <w:noWrap/>
                  <w:vAlign w:val="bottom"/>
                  <w:hideMark/>
                </w:tcPr>
                <w:p w14:paraId="20489806"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2/12/2023</w:t>
                  </w:r>
                </w:p>
              </w:tc>
              <w:tc>
                <w:tcPr>
                  <w:tcW w:w="1396" w:type="dxa"/>
                  <w:tcBorders>
                    <w:top w:val="single" w:sz="4" w:space="0" w:color="auto"/>
                    <w:left w:val="single" w:sz="4" w:space="0" w:color="auto"/>
                    <w:bottom w:val="single" w:sz="4" w:space="0" w:color="auto"/>
                    <w:right w:val="single" w:sz="4" w:space="0" w:color="auto"/>
                  </w:tcBorders>
                  <w:noWrap/>
                  <w:vAlign w:val="bottom"/>
                  <w:hideMark/>
                </w:tcPr>
                <w:p w14:paraId="1BFCF240"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384</w:t>
                  </w:r>
                </w:p>
              </w:tc>
              <w:tc>
                <w:tcPr>
                  <w:tcW w:w="1418"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51E65372"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72030DBC" w14:textId="77777777" w:rsidTr="00F2613D">
              <w:trPr>
                <w:trHeight w:val="265"/>
              </w:trPr>
              <w:tc>
                <w:tcPr>
                  <w:tcW w:w="3279" w:type="dxa"/>
                  <w:tcBorders>
                    <w:top w:val="single" w:sz="4" w:space="0" w:color="auto"/>
                    <w:left w:val="single" w:sz="4" w:space="0" w:color="auto"/>
                    <w:bottom w:val="single" w:sz="4" w:space="0" w:color="auto"/>
                    <w:right w:val="single" w:sz="4" w:space="0" w:color="auto"/>
                  </w:tcBorders>
                  <w:noWrap/>
                  <w:vAlign w:val="bottom"/>
                  <w:hideMark/>
                </w:tcPr>
                <w:p w14:paraId="2E0CDC16" w14:textId="77777777" w:rsidR="00F2613D" w:rsidRPr="00F2613D" w:rsidRDefault="00F2613D" w:rsidP="00F2613D">
                  <w:pPr>
                    <w:spacing w:after="0" w:line="240" w:lineRule="auto"/>
                    <w:ind w:firstLineChars="100" w:firstLine="220"/>
                    <w:rPr>
                      <w:rFonts w:ascii="Times New Roman" w:eastAsia="Times New Roman" w:hAnsi="Times New Roman" w:cs="Times New Roman"/>
                      <w:lang w:eastAsia="es-CO"/>
                    </w:rPr>
                  </w:pPr>
                  <w:r w:rsidRPr="00F2613D">
                    <w:rPr>
                      <w:rFonts w:ascii="Times New Roman" w:eastAsia="Times New Roman" w:hAnsi="Times New Roman" w:cs="Times New Roman"/>
                      <w:lang w:eastAsia="es-CO"/>
                    </w:rPr>
                    <w:t>Comedor Usme</w:t>
                  </w:r>
                </w:p>
              </w:tc>
              <w:tc>
                <w:tcPr>
                  <w:tcW w:w="2598" w:type="dxa"/>
                  <w:tcBorders>
                    <w:top w:val="single" w:sz="4" w:space="0" w:color="auto"/>
                    <w:left w:val="single" w:sz="4" w:space="0" w:color="auto"/>
                    <w:bottom w:val="single" w:sz="4" w:space="0" w:color="auto"/>
                    <w:right w:val="single" w:sz="4" w:space="0" w:color="auto"/>
                  </w:tcBorders>
                  <w:noWrap/>
                  <w:vAlign w:val="bottom"/>
                  <w:hideMark/>
                </w:tcPr>
                <w:p w14:paraId="3E64065E"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27/02/2024</w:t>
                  </w:r>
                </w:p>
              </w:tc>
              <w:tc>
                <w:tcPr>
                  <w:tcW w:w="1396" w:type="dxa"/>
                  <w:tcBorders>
                    <w:top w:val="single" w:sz="4" w:space="0" w:color="auto"/>
                    <w:left w:val="single" w:sz="4" w:space="0" w:color="auto"/>
                    <w:bottom w:val="single" w:sz="4" w:space="0" w:color="auto"/>
                    <w:right w:val="single" w:sz="4" w:space="0" w:color="auto"/>
                  </w:tcBorders>
                  <w:noWrap/>
                  <w:vAlign w:val="bottom"/>
                  <w:hideMark/>
                </w:tcPr>
                <w:p w14:paraId="1E551DD7"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297</w:t>
                  </w:r>
                </w:p>
              </w:tc>
              <w:tc>
                <w:tcPr>
                  <w:tcW w:w="1418" w:type="dxa"/>
                  <w:tcBorders>
                    <w:top w:val="single" w:sz="4" w:space="0" w:color="auto"/>
                    <w:left w:val="single" w:sz="4" w:space="0" w:color="auto"/>
                    <w:bottom w:val="single" w:sz="4" w:space="0" w:color="auto"/>
                    <w:right w:val="single" w:sz="4" w:space="0" w:color="auto"/>
                  </w:tcBorders>
                  <w:shd w:val="clear" w:color="auto" w:fill="FF0000"/>
                  <w:noWrap/>
                  <w:vAlign w:val="bottom"/>
                  <w:hideMark/>
                </w:tcPr>
                <w:p w14:paraId="426684D7"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bl>
          <w:p w14:paraId="7A32D922"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tbl>
            <w:tblPr>
              <w:tblW w:w="8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31"/>
              <w:gridCol w:w="2759"/>
              <w:gridCol w:w="1402"/>
              <w:gridCol w:w="1404"/>
            </w:tblGrid>
            <w:tr w:rsidR="00F2613D" w:rsidRPr="00F2613D" w14:paraId="025DBE3C" w14:textId="77777777" w:rsidTr="00F2613D">
              <w:trPr>
                <w:trHeight w:val="293"/>
              </w:trPr>
              <w:tc>
                <w:tcPr>
                  <w:tcW w:w="8596" w:type="dxa"/>
                  <w:gridSpan w:val="4"/>
                  <w:tcBorders>
                    <w:top w:val="single" w:sz="4" w:space="0" w:color="auto"/>
                    <w:left w:val="single" w:sz="4" w:space="0" w:color="auto"/>
                    <w:bottom w:val="single" w:sz="4" w:space="0" w:color="auto"/>
                    <w:right w:val="single" w:sz="4" w:space="0" w:color="auto"/>
                  </w:tcBorders>
                  <w:shd w:val="clear" w:color="auto" w:fill="ED7D31"/>
                  <w:vAlign w:val="center"/>
                  <w:hideMark/>
                </w:tcPr>
                <w:p w14:paraId="0BC0E6AA"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Seguimiento de Fumigación IDIPRON</w:t>
                  </w:r>
                </w:p>
              </w:tc>
            </w:tr>
            <w:tr w:rsidR="00F2613D" w:rsidRPr="00F2613D" w14:paraId="42A962E3" w14:textId="77777777" w:rsidTr="00F2613D">
              <w:trPr>
                <w:trHeight w:val="293"/>
              </w:trPr>
              <w:tc>
                <w:tcPr>
                  <w:tcW w:w="3031"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6157B94B" w14:textId="77777777" w:rsidR="00F2613D" w:rsidRPr="00F2613D" w:rsidRDefault="00F2613D" w:rsidP="00F2613D">
                  <w:pPr>
                    <w:spacing w:after="0" w:line="240" w:lineRule="auto"/>
                    <w:rPr>
                      <w:rFonts w:ascii="Times New Roman" w:eastAsia="Times New Roman" w:hAnsi="Times New Roman" w:cs="Times New Roman"/>
                      <w:color w:val="FFFFFF"/>
                      <w:lang w:eastAsia="es-CO"/>
                    </w:rPr>
                  </w:pPr>
                  <w:r w:rsidRPr="00F2613D">
                    <w:rPr>
                      <w:rFonts w:ascii="Times New Roman" w:eastAsia="Times New Roman" w:hAnsi="Times New Roman" w:cs="Times New Roman"/>
                      <w:color w:val="FFFFFF"/>
                      <w:lang w:eastAsia="es-CO"/>
                    </w:rPr>
                    <w:t> </w:t>
                  </w:r>
                </w:p>
              </w:tc>
              <w:tc>
                <w:tcPr>
                  <w:tcW w:w="5565" w:type="dxa"/>
                  <w:gridSpan w:val="3"/>
                  <w:tcBorders>
                    <w:top w:val="single" w:sz="4" w:space="0" w:color="auto"/>
                    <w:left w:val="single" w:sz="4" w:space="0" w:color="auto"/>
                    <w:bottom w:val="single" w:sz="4" w:space="0" w:color="auto"/>
                    <w:right w:val="single" w:sz="4" w:space="0" w:color="auto"/>
                  </w:tcBorders>
                  <w:vAlign w:val="center"/>
                  <w:hideMark/>
                </w:tcPr>
                <w:p w14:paraId="7D6C669C" w14:textId="77777777" w:rsidR="00F2613D" w:rsidRPr="00F2613D" w:rsidRDefault="00F2613D" w:rsidP="00F2613D">
                  <w:pPr>
                    <w:spacing w:after="0" w:line="240" w:lineRule="auto"/>
                    <w:jc w:val="center"/>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20/12/2024</w:t>
                  </w:r>
                </w:p>
              </w:tc>
            </w:tr>
            <w:tr w:rsidR="00F2613D" w:rsidRPr="00F2613D" w14:paraId="612AD45E" w14:textId="77777777" w:rsidTr="00F2613D">
              <w:trPr>
                <w:trHeight w:val="808"/>
              </w:trPr>
              <w:tc>
                <w:tcPr>
                  <w:tcW w:w="3031"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77436DD0"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Sede y/ UPI</w:t>
                  </w:r>
                </w:p>
              </w:tc>
              <w:tc>
                <w:tcPr>
                  <w:tcW w:w="2759"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70D8AC1C"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 xml:space="preserve">II Semestre 2023 y/o I Semestre 2024 </w:t>
                  </w:r>
                </w:p>
              </w:tc>
              <w:tc>
                <w:tcPr>
                  <w:tcW w:w="1402"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434FAF93"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proofErr w:type="spellStart"/>
                  <w:r w:rsidRPr="00F2613D">
                    <w:rPr>
                      <w:rFonts w:ascii="Times New Roman" w:eastAsia="Times New Roman" w:hAnsi="Times New Roman" w:cs="Times New Roman"/>
                      <w:b/>
                      <w:bCs/>
                      <w:color w:val="FFFFFF"/>
                      <w:lang w:eastAsia="es-CO"/>
                    </w:rPr>
                    <w:t>N°</w:t>
                  </w:r>
                  <w:proofErr w:type="spellEnd"/>
                  <w:r w:rsidRPr="00F2613D">
                    <w:rPr>
                      <w:rFonts w:ascii="Times New Roman" w:eastAsia="Times New Roman" w:hAnsi="Times New Roman" w:cs="Times New Roman"/>
                      <w:b/>
                      <w:bCs/>
                      <w:color w:val="FFFFFF"/>
                      <w:lang w:eastAsia="es-CO"/>
                    </w:rPr>
                    <w:t xml:space="preserve"> </w:t>
                  </w:r>
                  <w:proofErr w:type="spellStart"/>
                  <w:r w:rsidRPr="00F2613D">
                    <w:rPr>
                      <w:rFonts w:ascii="Times New Roman" w:eastAsia="Times New Roman" w:hAnsi="Times New Roman" w:cs="Times New Roman"/>
                      <w:b/>
                      <w:bCs/>
                      <w:color w:val="FFFFFF"/>
                      <w:lang w:eastAsia="es-CO"/>
                    </w:rPr>
                    <w:t>Dias</w:t>
                  </w:r>
                  <w:proofErr w:type="spellEnd"/>
                  <w:r w:rsidRPr="00F2613D">
                    <w:rPr>
                      <w:rFonts w:ascii="Times New Roman" w:eastAsia="Times New Roman" w:hAnsi="Times New Roman" w:cs="Times New Roman"/>
                      <w:b/>
                      <w:bCs/>
                      <w:color w:val="FFFFFF"/>
                      <w:lang w:eastAsia="es-CO"/>
                    </w:rPr>
                    <w:t xml:space="preserve"> de Fumigación</w:t>
                  </w:r>
                </w:p>
              </w:tc>
              <w:tc>
                <w:tcPr>
                  <w:tcW w:w="1404"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630F688D"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Estado del Lavado de Tanque</w:t>
                  </w:r>
                </w:p>
              </w:tc>
            </w:tr>
            <w:tr w:rsidR="00F2613D" w:rsidRPr="00F2613D" w14:paraId="3258AA35" w14:textId="77777777" w:rsidTr="00F2613D">
              <w:trPr>
                <w:trHeight w:val="293"/>
              </w:trPr>
              <w:tc>
                <w:tcPr>
                  <w:tcW w:w="3031" w:type="dxa"/>
                  <w:tcBorders>
                    <w:top w:val="single" w:sz="4" w:space="0" w:color="auto"/>
                    <w:left w:val="single" w:sz="4" w:space="0" w:color="auto"/>
                    <w:bottom w:val="single" w:sz="4" w:space="0" w:color="auto"/>
                    <w:right w:val="single" w:sz="4" w:space="0" w:color="auto"/>
                  </w:tcBorders>
                  <w:vAlign w:val="center"/>
                  <w:hideMark/>
                </w:tcPr>
                <w:p w14:paraId="4322109C"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Arborizadora Alta</w:t>
                  </w:r>
                </w:p>
              </w:tc>
              <w:tc>
                <w:tcPr>
                  <w:tcW w:w="2759" w:type="dxa"/>
                  <w:tcBorders>
                    <w:top w:val="single" w:sz="4" w:space="0" w:color="auto"/>
                    <w:left w:val="single" w:sz="4" w:space="0" w:color="auto"/>
                    <w:bottom w:val="single" w:sz="4" w:space="0" w:color="auto"/>
                    <w:right w:val="single" w:sz="4" w:space="0" w:color="auto"/>
                  </w:tcBorders>
                  <w:vAlign w:val="center"/>
                  <w:hideMark/>
                </w:tcPr>
                <w:p w14:paraId="0CE4112F"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29/02/2024</w:t>
                  </w:r>
                </w:p>
              </w:tc>
              <w:tc>
                <w:tcPr>
                  <w:tcW w:w="1402" w:type="dxa"/>
                  <w:tcBorders>
                    <w:top w:val="single" w:sz="4" w:space="0" w:color="auto"/>
                    <w:left w:val="single" w:sz="4" w:space="0" w:color="auto"/>
                    <w:bottom w:val="single" w:sz="4" w:space="0" w:color="auto"/>
                    <w:right w:val="single" w:sz="4" w:space="0" w:color="auto"/>
                  </w:tcBorders>
                  <w:vAlign w:val="center"/>
                  <w:hideMark/>
                </w:tcPr>
                <w:p w14:paraId="2473E9C1"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295,00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DDB5500"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6F2ACCD1" w14:textId="77777777" w:rsidTr="00F2613D">
              <w:trPr>
                <w:trHeight w:val="293"/>
              </w:trPr>
              <w:tc>
                <w:tcPr>
                  <w:tcW w:w="3031" w:type="dxa"/>
                  <w:tcBorders>
                    <w:top w:val="single" w:sz="4" w:space="0" w:color="auto"/>
                    <w:left w:val="single" w:sz="4" w:space="0" w:color="auto"/>
                    <w:bottom w:val="single" w:sz="4" w:space="0" w:color="auto"/>
                    <w:right w:val="single" w:sz="4" w:space="0" w:color="auto"/>
                  </w:tcBorders>
                  <w:vAlign w:val="center"/>
                  <w:hideMark/>
                </w:tcPr>
                <w:p w14:paraId="0E86787E"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Bosa</w:t>
                  </w:r>
                </w:p>
              </w:tc>
              <w:tc>
                <w:tcPr>
                  <w:tcW w:w="2759" w:type="dxa"/>
                  <w:tcBorders>
                    <w:top w:val="single" w:sz="4" w:space="0" w:color="auto"/>
                    <w:left w:val="single" w:sz="4" w:space="0" w:color="auto"/>
                    <w:bottom w:val="single" w:sz="4" w:space="0" w:color="auto"/>
                    <w:right w:val="single" w:sz="4" w:space="0" w:color="auto"/>
                  </w:tcBorders>
                  <w:vAlign w:val="center"/>
                  <w:hideMark/>
                </w:tcPr>
                <w:p w14:paraId="57C926F4"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18/01/2024</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AE84CC9"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337,00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CD69550"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61CF22DC" w14:textId="77777777" w:rsidTr="00F2613D">
              <w:trPr>
                <w:trHeight w:val="293"/>
              </w:trPr>
              <w:tc>
                <w:tcPr>
                  <w:tcW w:w="3031" w:type="dxa"/>
                  <w:tcBorders>
                    <w:top w:val="single" w:sz="4" w:space="0" w:color="auto"/>
                    <w:left w:val="single" w:sz="4" w:space="0" w:color="auto"/>
                    <w:bottom w:val="single" w:sz="4" w:space="0" w:color="auto"/>
                    <w:right w:val="single" w:sz="4" w:space="0" w:color="auto"/>
                  </w:tcBorders>
                  <w:vAlign w:val="center"/>
                  <w:hideMark/>
                </w:tcPr>
                <w:p w14:paraId="580054F3"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Casa Belén</w:t>
                  </w:r>
                </w:p>
              </w:tc>
              <w:tc>
                <w:tcPr>
                  <w:tcW w:w="2759" w:type="dxa"/>
                  <w:tcBorders>
                    <w:top w:val="single" w:sz="4" w:space="0" w:color="auto"/>
                    <w:left w:val="single" w:sz="4" w:space="0" w:color="auto"/>
                    <w:bottom w:val="single" w:sz="4" w:space="0" w:color="auto"/>
                    <w:right w:val="single" w:sz="4" w:space="0" w:color="auto"/>
                  </w:tcBorders>
                  <w:vAlign w:val="center"/>
                  <w:hideMark/>
                </w:tcPr>
                <w:p w14:paraId="1FC7E531"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20/11/2023</w:t>
                  </w:r>
                </w:p>
              </w:tc>
              <w:tc>
                <w:tcPr>
                  <w:tcW w:w="1402" w:type="dxa"/>
                  <w:tcBorders>
                    <w:top w:val="single" w:sz="4" w:space="0" w:color="auto"/>
                    <w:left w:val="single" w:sz="4" w:space="0" w:color="auto"/>
                    <w:bottom w:val="single" w:sz="4" w:space="0" w:color="auto"/>
                    <w:right w:val="single" w:sz="4" w:space="0" w:color="auto"/>
                  </w:tcBorders>
                  <w:vAlign w:val="center"/>
                  <w:hideMark/>
                </w:tcPr>
                <w:p w14:paraId="52B04664"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396,00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F895001"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1CC338DA" w14:textId="77777777" w:rsidTr="00F2613D">
              <w:trPr>
                <w:trHeight w:val="293"/>
              </w:trPr>
              <w:tc>
                <w:tcPr>
                  <w:tcW w:w="3031" w:type="dxa"/>
                  <w:tcBorders>
                    <w:top w:val="single" w:sz="4" w:space="0" w:color="auto"/>
                    <w:left w:val="single" w:sz="4" w:space="0" w:color="auto"/>
                    <w:bottom w:val="single" w:sz="4" w:space="0" w:color="auto"/>
                    <w:right w:val="single" w:sz="4" w:space="0" w:color="auto"/>
                  </w:tcBorders>
                  <w:vAlign w:val="center"/>
                  <w:hideMark/>
                </w:tcPr>
                <w:p w14:paraId="62792C5C"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Perdomo</w:t>
                  </w:r>
                </w:p>
              </w:tc>
              <w:tc>
                <w:tcPr>
                  <w:tcW w:w="2759" w:type="dxa"/>
                  <w:tcBorders>
                    <w:top w:val="single" w:sz="4" w:space="0" w:color="auto"/>
                    <w:left w:val="single" w:sz="4" w:space="0" w:color="auto"/>
                    <w:bottom w:val="single" w:sz="4" w:space="0" w:color="auto"/>
                    <w:right w:val="single" w:sz="4" w:space="0" w:color="auto"/>
                  </w:tcBorders>
                  <w:vAlign w:val="center"/>
                  <w:hideMark/>
                </w:tcPr>
                <w:p w14:paraId="5DA7A87A"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7/12/2023</w:t>
                  </w:r>
                </w:p>
              </w:tc>
              <w:tc>
                <w:tcPr>
                  <w:tcW w:w="1402" w:type="dxa"/>
                  <w:tcBorders>
                    <w:top w:val="single" w:sz="4" w:space="0" w:color="auto"/>
                    <w:left w:val="single" w:sz="4" w:space="0" w:color="auto"/>
                    <w:bottom w:val="single" w:sz="4" w:space="0" w:color="auto"/>
                    <w:right w:val="single" w:sz="4" w:space="0" w:color="auto"/>
                  </w:tcBorders>
                  <w:vAlign w:val="center"/>
                  <w:hideMark/>
                </w:tcPr>
                <w:p w14:paraId="03F72F1C"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379,00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CD6F008"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72C3DEB1" w14:textId="77777777" w:rsidTr="00F2613D">
              <w:trPr>
                <w:trHeight w:val="293"/>
              </w:trPr>
              <w:tc>
                <w:tcPr>
                  <w:tcW w:w="3031" w:type="dxa"/>
                  <w:tcBorders>
                    <w:top w:val="single" w:sz="4" w:space="0" w:color="auto"/>
                    <w:left w:val="single" w:sz="4" w:space="0" w:color="auto"/>
                    <w:bottom w:val="single" w:sz="4" w:space="0" w:color="auto"/>
                    <w:right w:val="single" w:sz="4" w:space="0" w:color="auto"/>
                  </w:tcBorders>
                  <w:vAlign w:val="center"/>
                  <w:hideMark/>
                </w:tcPr>
                <w:p w14:paraId="0868C3CA"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San Cristóbal</w:t>
                  </w:r>
                </w:p>
              </w:tc>
              <w:tc>
                <w:tcPr>
                  <w:tcW w:w="2759" w:type="dxa"/>
                  <w:tcBorders>
                    <w:top w:val="single" w:sz="4" w:space="0" w:color="auto"/>
                    <w:left w:val="single" w:sz="4" w:space="0" w:color="auto"/>
                    <w:bottom w:val="single" w:sz="4" w:space="0" w:color="auto"/>
                    <w:right w:val="single" w:sz="4" w:space="0" w:color="auto"/>
                  </w:tcBorders>
                  <w:vAlign w:val="center"/>
                  <w:hideMark/>
                </w:tcPr>
                <w:p w14:paraId="362BBF86"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11/11/2023</w:t>
                  </w:r>
                </w:p>
              </w:tc>
              <w:tc>
                <w:tcPr>
                  <w:tcW w:w="1402" w:type="dxa"/>
                  <w:tcBorders>
                    <w:top w:val="single" w:sz="4" w:space="0" w:color="auto"/>
                    <w:left w:val="single" w:sz="4" w:space="0" w:color="auto"/>
                    <w:bottom w:val="single" w:sz="4" w:space="0" w:color="auto"/>
                    <w:right w:val="single" w:sz="4" w:space="0" w:color="auto"/>
                  </w:tcBorders>
                  <w:vAlign w:val="center"/>
                  <w:hideMark/>
                </w:tcPr>
                <w:p w14:paraId="475F58C9"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405,00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FDE0072"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bl>
          <w:p w14:paraId="5F431EDD"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tbl>
            <w:tblPr>
              <w:tblW w:w="8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35"/>
              <w:gridCol w:w="2763"/>
              <w:gridCol w:w="1404"/>
              <w:gridCol w:w="1406"/>
            </w:tblGrid>
            <w:tr w:rsidR="00F2613D" w:rsidRPr="00F2613D" w14:paraId="0CA052EF" w14:textId="77777777" w:rsidTr="00F2613D">
              <w:trPr>
                <w:trHeight w:val="282"/>
              </w:trPr>
              <w:tc>
                <w:tcPr>
                  <w:tcW w:w="8608" w:type="dxa"/>
                  <w:gridSpan w:val="4"/>
                  <w:tcBorders>
                    <w:top w:val="single" w:sz="4" w:space="0" w:color="auto"/>
                    <w:left w:val="single" w:sz="4" w:space="0" w:color="auto"/>
                    <w:bottom w:val="single" w:sz="4" w:space="0" w:color="auto"/>
                    <w:right w:val="single" w:sz="4" w:space="0" w:color="auto"/>
                  </w:tcBorders>
                  <w:shd w:val="clear" w:color="auto" w:fill="ED7D31"/>
                  <w:vAlign w:val="center"/>
                  <w:hideMark/>
                </w:tcPr>
                <w:p w14:paraId="2D03FA26"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Seguimiento Desratización IDIPRON</w:t>
                  </w:r>
                </w:p>
              </w:tc>
            </w:tr>
            <w:tr w:rsidR="00F2613D" w:rsidRPr="00F2613D" w14:paraId="71D62AF9" w14:textId="77777777" w:rsidTr="00F2613D">
              <w:trPr>
                <w:trHeight w:val="282"/>
              </w:trPr>
              <w:tc>
                <w:tcPr>
                  <w:tcW w:w="3035"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7D9A471A" w14:textId="77777777" w:rsidR="00F2613D" w:rsidRPr="00F2613D" w:rsidRDefault="00F2613D" w:rsidP="00F2613D">
                  <w:pPr>
                    <w:spacing w:after="0" w:line="240" w:lineRule="auto"/>
                    <w:rPr>
                      <w:rFonts w:ascii="Times New Roman" w:eastAsia="Times New Roman" w:hAnsi="Times New Roman" w:cs="Times New Roman"/>
                      <w:color w:val="FFFFFF"/>
                      <w:lang w:eastAsia="es-CO"/>
                    </w:rPr>
                  </w:pPr>
                  <w:r w:rsidRPr="00F2613D">
                    <w:rPr>
                      <w:rFonts w:ascii="Times New Roman" w:eastAsia="Times New Roman" w:hAnsi="Times New Roman" w:cs="Times New Roman"/>
                      <w:color w:val="FFFFFF"/>
                      <w:lang w:eastAsia="es-CO"/>
                    </w:rPr>
                    <w:t> </w:t>
                  </w:r>
                </w:p>
              </w:tc>
              <w:tc>
                <w:tcPr>
                  <w:tcW w:w="5572" w:type="dxa"/>
                  <w:gridSpan w:val="3"/>
                  <w:tcBorders>
                    <w:top w:val="single" w:sz="4" w:space="0" w:color="auto"/>
                    <w:left w:val="single" w:sz="4" w:space="0" w:color="auto"/>
                    <w:bottom w:val="single" w:sz="4" w:space="0" w:color="auto"/>
                    <w:right w:val="single" w:sz="4" w:space="0" w:color="auto"/>
                  </w:tcBorders>
                  <w:vAlign w:val="center"/>
                  <w:hideMark/>
                </w:tcPr>
                <w:p w14:paraId="22A6BE10" w14:textId="77777777" w:rsidR="00F2613D" w:rsidRPr="00F2613D" w:rsidRDefault="00F2613D" w:rsidP="00F2613D">
                  <w:pPr>
                    <w:spacing w:after="0" w:line="240" w:lineRule="auto"/>
                    <w:jc w:val="center"/>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20/12/2024</w:t>
                  </w:r>
                </w:p>
              </w:tc>
            </w:tr>
            <w:tr w:rsidR="00F2613D" w:rsidRPr="00F2613D" w14:paraId="32C6AA53" w14:textId="77777777" w:rsidTr="00F2613D">
              <w:trPr>
                <w:trHeight w:val="775"/>
              </w:trPr>
              <w:tc>
                <w:tcPr>
                  <w:tcW w:w="3035"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403B9761"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Sede y/ UPI</w:t>
                  </w:r>
                </w:p>
              </w:tc>
              <w:tc>
                <w:tcPr>
                  <w:tcW w:w="2763"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492B4712"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 xml:space="preserve">II Semestre 2023 y/o I Semestre 2024 </w:t>
                  </w:r>
                </w:p>
              </w:tc>
              <w:tc>
                <w:tcPr>
                  <w:tcW w:w="1404"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1C52476C"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proofErr w:type="spellStart"/>
                  <w:r w:rsidRPr="00F2613D">
                    <w:rPr>
                      <w:rFonts w:ascii="Times New Roman" w:eastAsia="Times New Roman" w:hAnsi="Times New Roman" w:cs="Times New Roman"/>
                      <w:b/>
                      <w:bCs/>
                      <w:color w:val="FFFFFF"/>
                      <w:lang w:eastAsia="es-CO"/>
                    </w:rPr>
                    <w:t>N°</w:t>
                  </w:r>
                  <w:proofErr w:type="spellEnd"/>
                  <w:r w:rsidRPr="00F2613D">
                    <w:rPr>
                      <w:rFonts w:ascii="Times New Roman" w:eastAsia="Times New Roman" w:hAnsi="Times New Roman" w:cs="Times New Roman"/>
                      <w:b/>
                      <w:bCs/>
                      <w:color w:val="FFFFFF"/>
                      <w:lang w:eastAsia="es-CO"/>
                    </w:rPr>
                    <w:t xml:space="preserve"> </w:t>
                  </w:r>
                  <w:proofErr w:type="spellStart"/>
                  <w:r w:rsidRPr="00F2613D">
                    <w:rPr>
                      <w:rFonts w:ascii="Times New Roman" w:eastAsia="Times New Roman" w:hAnsi="Times New Roman" w:cs="Times New Roman"/>
                      <w:b/>
                      <w:bCs/>
                      <w:color w:val="FFFFFF"/>
                      <w:lang w:eastAsia="es-CO"/>
                    </w:rPr>
                    <w:t>Dias</w:t>
                  </w:r>
                  <w:proofErr w:type="spellEnd"/>
                  <w:r w:rsidRPr="00F2613D">
                    <w:rPr>
                      <w:rFonts w:ascii="Times New Roman" w:eastAsia="Times New Roman" w:hAnsi="Times New Roman" w:cs="Times New Roman"/>
                      <w:b/>
                      <w:bCs/>
                      <w:color w:val="FFFFFF"/>
                      <w:lang w:eastAsia="es-CO"/>
                    </w:rPr>
                    <w:t xml:space="preserve"> de Fumigación</w:t>
                  </w:r>
                </w:p>
              </w:tc>
              <w:tc>
                <w:tcPr>
                  <w:tcW w:w="1404" w:type="dxa"/>
                  <w:tcBorders>
                    <w:top w:val="single" w:sz="4" w:space="0" w:color="auto"/>
                    <w:left w:val="single" w:sz="4" w:space="0" w:color="auto"/>
                    <w:bottom w:val="single" w:sz="4" w:space="0" w:color="auto"/>
                    <w:right w:val="single" w:sz="4" w:space="0" w:color="auto"/>
                  </w:tcBorders>
                  <w:shd w:val="clear" w:color="auto" w:fill="ED7D31"/>
                  <w:vAlign w:val="center"/>
                  <w:hideMark/>
                </w:tcPr>
                <w:p w14:paraId="1B8AB176" w14:textId="77777777" w:rsidR="00F2613D" w:rsidRPr="00F2613D" w:rsidRDefault="00F2613D" w:rsidP="00F2613D">
                  <w:pPr>
                    <w:spacing w:after="0" w:line="240" w:lineRule="auto"/>
                    <w:jc w:val="center"/>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Estado del Lavado de Tanque</w:t>
                  </w:r>
                </w:p>
              </w:tc>
            </w:tr>
            <w:tr w:rsidR="00F2613D" w:rsidRPr="00F2613D" w14:paraId="5B1D66BE" w14:textId="77777777" w:rsidTr="00F2613D">
              <w:trPr>
                <w:trHeight w:val="282"/>
              </w:trPr>
              <w:tc>
                <w:tcPr>
                  <w:tcW w:w="3035" w:type="dxa"/>
                  <w:tcBorders>
                    <w:top w:val="single" w:sz="4" w:space="0" w:color="auto"/>
                    <w:left w:val="single" w:sz="4" w:space="0" w:color="auto"/>
                    <w:bottom w:val="single" w:sz="4" w:space="0" w:color="auto"/>
                    <w:right w:val="single" w:sz="4" w:space="0" w:color="auto"/>
                  </w:tcBorders>
                  <w:vAlign w:val="center"/>
                  <w:hideMark/>
                </w:tcPr>
                <w:p w14:paraId="0A80FD4F"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Arborizadora Alta</w:t>
                  </w:r>
                </w:p>
              </w:tc>
              <w:tc>
                <w:tcPr>
                  <w:tcW w:w="2763" w:type="dxa"/>
                  <w:tcBorders>
                    <w:top w:val="single" w:sz="4" w:space="0" w:color="auto"/>
                    <w:left w:val="single" w:sz="4" w:space="0" w:color="auto"/>
                    <w:bottom w:val="single" w:sz="4" w:space="0" w:color="auto"/>
                    <w:right w:val="single" w:sz="4" w:space="0" w:color="auto"/>
                  </w:tcBorders>
                  <w:vAlign w:val="center"/>
                  <w:hideMark/>
                </w:tcPr>
                <w:p w14:paraId="11827A4C"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29/02/2024</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9A6ABC"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295,00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FFD7FD2"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0A617286" w14:textId="77777777" w:rsidTr="00F2613D">
              <w:trPr>
                <w:trHeight w:val="282"/>
              </w:trPr>
              <w:tc>
                <w:tcPr>
                  <w:tcW w:w="3035" w:type="dxa"/>
                  <w:tcBorders>
                    <w:top w:val="single" w:sz="4" w:space="0" w:color="auto"/>
                    <w:left w:val="single" w:sz="4" w:space="0" w:color="auto"/>
                    <w:bottom w:val="single" w:sz="4" w:space="0" w:color="auto"/>
                    <w:right w:val="single" w:sz="4" w:space="0" w:color="auto"/>
                  </w:tcBorders>
                  <w:vAlign w:val="center"/>
                  <w:hideMark/>
                </w:tcPr>
                <w:p w14:paraId="11FB5D7E"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Bosa</w:t>
                  </w:r>
                </w:p>
              </w:tc>
              <w:tc>
                <w:tcPr>
                  <w:tcW w:w="2763" w:type="dxa"/>
                  <w:tcBorders>
                    <w:top w:val="single" w:sz="4" w:space="0" w:color="auto"/>
                    <w:left w:val="single" w:sz="4" w:space="0" w:color="auto"/>
                    <w:bottom w:val="single" w:sz="4" w:space="0" w:color="auto"/>
                    <w:right w:val="single" w:sz="4" w:space="0" w:color="auto"/>
                  </w:tcBorders>
                  <w:vAlign w:val="center"/>
                  <w:hideMark/>
                </w:tcPr>
                <w:p w14:paraId="733E75C6"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18/01/2024</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392650"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337,00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17FAECB"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6DFEC710" w14:textId="77777777" w:rsidTr="00F2613D">
              <w:trPr>
                <w:trHeight w:val="282"/>
              </w:trPr>
              <w:tc>
                <w:tcPr>
                  <w:tcW w:w="3035" w:type="dxa"/>
                  <w:tcBorders>
                    <w:top w:val="single" w:sz="4" w:space="0" w:color="auto"/>
                    <w:left w:val="single" w:sz="4" w:space="0" w:color="auto"/>
                    <w:bottom w:val="single" w:sz="4" w:space="0" w:color="auto"/>
                    <w:right w:val="single" w:sz="4" w:space="0" w:color="auto"/>
                  </w:tcBorders>
                  <w:vAlign w:val="center"/>
                  <w:hideMark/>
                </w:tcPr>
                <w:p w14:paraId="57732AD0"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Casa Belén</w:t>
                  </w:r>
                </w:p>
              </w:tc>
              <w:tc>
                <w:tcPr>
                  <w:tcW w:w="2763" w:type="dxa"/>
                  <w:tcBorders>
                    <w:top w:val="single" w:sz="4" w:space="0" w:color="auto"/>
                    <w:left w:val="single" w:sz="4" w:space="0" w:color="auto"/>
                    <w:bottom w:val="single" w:sz="4" w:space="0" w:color="auto"/>
                    <w:right w:val="single" w:sz="4" w:space="0" w:color="auto"/>
                  </w:tcBorders>
                  <w:vAlign w:val="center"/>
                  <w:hideMark/>
                </w:tcPr>
                <w:p w14:paraId="783E46E0"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20/11/2023</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31ED00"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396,00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7E5DC295"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465C0AB6" w14:textId="77777777" w:rsidTr="00F2613D">
              <w:trPr>
                <w:trHeight w:val="282"/>
              </w:trPr>
              <w:tc>
                <w:tcPr>
                  <w:tcW w:w="3035" w:type="dxa"/>
                  <w:tcBorders>
                    <w:top w:val="single" w:sz="4" w:space="0" w:color="auto"/>
                    <w:left w:val="single" w:sz="4" w:space="0" w:color="auto"/>
                    <w:bottom w:val="single" w:sz="4" w:space="0" w:color="auto"/>
                    <w:right w:val="single" w:sz="4" w:space="0" w:color="auto"/>
                  </w:tcBorders>
                  <w:vAlign w:val="center"/>
                  <w:hideMark/>
                </w:tcPr>
                <w:p w14:paraId="6227913E"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Perdomo</w:t>
                  </w:r>
                </w:p>
              </w:tc>
              <w:tc>
                <w:tcPr>
                  <w:tcW w:w="2763" w:type="dxa"/>
                  <w:tcBorders>
                    <w:top w:val="single" w:sz="4" w:space="0" w:color="auto"/>
                    <w:left w:val="single" w:sz="4" w:space="0" w:color="auto"/>
                    <w:bottom w:val="single" w:sz="4" w:space="0" w:color="auto"/>
                    <w:right w:val="single" w:sz="4" w:space="0" w:color="auto"/>
                  </w:tcBorders>
                  <w:vAlign w:val="center"/>
                  <w:hideMark/>
                </w:tcPr>
                <w:p w14:paraId="22FBEF09"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7/12/2023</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0DFB3F"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379,00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516C6498"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r w:rsidR="00F2613D" w:rsidRPr="00F2613D" w14:paraId="23185FDB" w14:textId="77777777" w:rsidTr="00F2613D">
              <w:trPr>
                <w:trHeight w:val="282"/>
              </w:trPr>
              <w:tc>
                <w:tcPr>
                  <w:tcW w:w="3035" w:type="dxa"/>
                  <w:tcBorders>
                    <w:top w:val="single" w:sz="4" w:space="0" w:color="auto"/>
                    <w:left w:val="single" w:sz="4" w:space="0" w:color="auto"/>
                    <w:bottom w:val="single" w:sz="4" w:space="0" w:color="auto"/>
                    <w:right w:val="single" w:sz="4" w:space="0" w:color="auto"/>
                  </w:tcBorders>
                  <w:vAlign w:val="center"/>
                  <w:hideMark/>
                </w:tcPr>
                <w:p w14:paraId="5413CCBF"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Comedor San Cristóbal</w:t>
                  </w:r>
                </w:p>
              </w:tc>
              <w:tc>
                <w:tcPr>
                  <w:tcW w:w="2763" w:type="dxa"/>
                  <w:tcBorders>
                    <w:top w:val="single" w:sz="4" w:space="0" w:color="auto"/>
                    <w:left w:val="single" w:sz="4" w:space="0" w:color="auto"/>
                    <w:bottom w:val="single" w:sz="4" w:space="0" w:color="auto"/>
                    <w:right w:val="single" w:sz="4" w:space="0" w:color="auto"/>
                  </w:tcBorders>
                  <w:vAlign w:val="center"/>
                  <w:hideMark/>
                </w:tcPr>
                <w:p w14:paraId="16A2930E"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11/11/2023</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5F0477D"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405,00</w:t>
                  </w:r>
                </w:p>
              </w:tc>
              <w:tc>
                <w:tcPr>
                  <w:tcW w:w="140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1DF38A96"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VENCIDO</w:t>
                  </w:r>
                </w:p>
              </w:tc>
            </w:tr>
          </w:tbl>
          <w:p w14:paraId="79221358"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2B4D1F6A" w14:textId="77777777" w:rsidR="00F2613D" w:rsidRPr="00F2613D" w:rsidRDefault="00F2613D" w:rsidP="00F2613D">
            <w:pPr>
              <w:autoSpaceDE w:val="0"/>
              <w:autoSpaceDN w:val="0"/>
              <w:adjustRightInd w:val="0"/>
              <w:spacing w:after="0" w:line="240" w:lineRule="auto"/>
              <w:jc w:val="both"/>
              <w:rPr>
                <w:rFonts w:ascii="Times New Roman" w:eastAsia="Times New Roman" w:hAnsi="Times New Roman" w:cs="Times New Roman"/>
                <w:color w:val="0000FF"/>
                <w:lang w:val="es-ES" w:eastAsia="es-ES"/>
              </w:rPr>
            </w:pPr>
            <w:r w:rsidRPr="00F2613D">
              <w:rPr>
                <w:rFonts w:ascii="Times New Roman" w:eastAsia="Times New Roman" w:hAnsi="Times New Roman" w:cs="Times New Roman"/>
                <w:lang w:val="es-ES" w:eastAsia="es-ES"/>
              </w:rPr>
              <w:t xml:space="preserve">Que para dar cumplimiento a lo anterior se suscribió el contrato de prestación de servicios No. 1888-2024, suscrito el 31 de julio de 2024, entre el IDIPRON y la empresa FUMI ESPRAY SAS </w:t>
            </w:r>
            <w:r w:rsidRPr="00F2613D">
              <w:rPr>
                <w:rFonts w:ascii="Times New Roman" w:eastAsia="Times New Roman" w:hAnsi="Times New Roman" w:cs="Times New Roman"/>
                <w:color w:val="000000"/>
                <w:lang w:val="es-ES" w:eastAsia="es-ES"/>
              </w:rPr>
              <w:t>cuyo objeto es</w:t>
            </w:r>
            <w:r w:rsidRPr="00F2613D">
              <w:rPr>
                <w:rFonts w:ascii="Times New Roman" w:eastAsia="Times New Roman" w:hAnsi="Times New Roman" w:cs="Times New Roman"/>
                <w:i/>
                <w:iCs/>
                <w:color w:val="000000"/>
                <w:lang w:val="es-ES" w:eastAsia="es-ES"/>
              </w:rPr>
              <w:t>: “PRESTAR EL SERVICIO DE FUMIGACIÓN CONTROL DE PLAGAS Y LAVADO DE TANQUES DE ALMACENAMIENTO DE AGUA PARA CONSUMO HUMANO DEL IDIPRON O DE AQUELLAS BAJO SU RESPONSABILIDAD”.</w:t>
            </w:r>
          </w:p>
          <w:p w14:paraId="48BAF681" w14:textId="77777777" w:rsidR="00F2613D" w:rsidRPr="00F2613D" w:rsidRDefault="00F2613D" w:rsidP="00F2613D">
            <w:pPr>
              <w:autoSpaceDE w:val="0"/>
              <w:autoSpaceDN w:val="0"/>
              <w:adjustRightInd w:val="0"/>
              <w:spacing w:after="0" w:line="240" w:lineRule="auto"/>
              <w:jc w:val="both"/>
              <w:rPr>
                <w:rFonts w:ascii="Times New Roman" w:eastAsia="Times New Roman" w:hAnsi="Times New Roman" w:cs="Times New Roman"/>
                <w:iCs/>
                <w:lang w:val="es-ES" w:eastAsia="es-ES"/>
              </w:rPr>
            </w:pPr>
            <w:r w:rsidRPr="00F2613D">
              <w:rPr>
                <w:rFonts w:ascii="Times New Roman" w:eastAsia="Times New Roman" w:hAnsi="Times New Roman" w:cs="Times New Roman"/>
                <w:iCs/>
                <w:lang w:val="es-ES" w:eastAsia="es-ES"/>
              </w:rPr>
              <w:t xml:space="preserve"> </w:t>
            </w:r>
          </w:p>
          <w:p w14:paraId="478F9A44" w14:textId="77777777" w:rsidR="00F2613D" w:rsidRPr="00F2613D" w:rsidRDefault="00F2613D" w:rsidP="00F2613D">
            <w:pPr>
              <w:autoSpaceDE w:val="0"/>
              <w:autoSpaceDN w:val="0"/>
              <w:adjustRightInd w:val="0"/>
              <w:spacing w:after="0" w:line="240" w:lineRule="auto"/>
              <w:jc w:val="both"/>
              <w:rPr>
                <w:rFonts w:ascii="Times New Roman" w:eastAsia="Times New Roman" w:hAnsi="Times New Roman" w:cs="Times New Roman"/>
                <w:lang w:val="es-ES" w:eastAsia="es-ES"/>
              </w:rPr>
            </w:pPr>
            <w:r w:rsidRPr="00F2613D">
              <w:rPr>
                <w:rFonts w:ascii="Times New Roman" w:eastAsia="Times New Roman" w:hAnsi="Times New Roman" w:cs="Times New Roman"/>
                <w:iCs/>
                <w:lang w:val="es-ES" w:eastAsia="es-ES"/>
              </w:rPr>
              <w:t xml:space="preserve">Que la </w:t>
            </w:r>
            <w:r w:rsidRPr="00F2613D">
              <w:rPr>
                <w:rFonts w:ascii="Times New Roman" w:eastAsia="Times New Roman" w:hAnsi="Times New Roman" w:cs="Times New Roman"/>
                <w:lang w:val="es-ES" w:eastAsia="es-ES"/>
              </w:rPr>
              <w:t>CLÁUSULA SEGUNDA – PLAZO DE EJECUCIÓN DEL CONTRATO:</w:t>
            </w:r>
            <w:r w:rsidRPr="00F2613D">
              <w:rPr>
                <w:rFonts w:ascii="Times New Roman" w:eastAsia="Times New Roman" w:hAnsi="Times New Roman" w:cs="Times New Roman"/>
                <w:iCs/>
                <w:lang w:val="es-ES" w:eastAsia="es-ES"/>
              </w:rPr>
              <w:t xml:space="preserve"> establece que </w:t>
            </w:r>
            <w:r w:rsidRPr="00F2613D">
              <w:rPr>
                <w:rFonts w:ascii="Times New Roman" w:eastAsia="Times New Roman" w:hAnsi="Times New Roman" w:cs="Times New Roman"/>
                <w:i/>
                <w:iCs/>
                <w:lang w:val="es-ES" w:eastAsia="es-ES"/>
              </w:rPr>
              <w:t xml:space="preserve">“el plazo de ejecución inicial </w:t>
            </w:r>
            <w:r w:rsidRPr="00F2613D">
              <w:rPr>
                <w:rFonts w:ascii="Times New Roman" w:eastAsia="Times New Roman" w:hAnsi="Times New Roman" w:cs="Times New Roman"/>
                <w:i/>
                <w:lang w:val="es-ES" w:eastAsia="es-ES"/>
              </w:rPr>
              <w:t>SIETE (7) MESES Y/O HASTA AGOTAR PRESUPUESTO LO PRIMERO QUE OCURRA, contados a partir de la fecha de suscripción del acta de inicio por parte del contratista y el supervisor del contrato, previo cumplimiento de los requisitos de perfeccionamiento, legalización y ejecución, es decir, la existencia del registro presupuestal y la aprobación de la garantía por parte de la entidad</w:t>
            </w:r>
            <w:r w:rsidRPr="00F2613D">
              <w:rPr>
                <w:rFonts w:ascii="Times New Roman" w:eastAsia="Times New Roman" w:hAnsi="Times New Roman" w:cs="Times New Roman"/>
                <w:lang w:val="es-ES" w:eastAsia="es-ES"/>
              </w:rPr>
              <w:t>”, hecho que ocurrió el 12 de agosto de 2024 y fecha de terminación inicial el 19 de marzo de 2025.</w:t>
            </w:r>
          </w:p>
          <w:p w14:paraId="6B1DEFA7" w14:textId="77777777" w:rsidR="00F2613D" w:rsidRPr="00F2613D" w:rsidRDefault="00F2613D" w:rsidP="00F2613D">
            <w:pPr>
              <w:spacing w:after="0" w:line="240" w:lineRule="auto"/>
              <w:jc w:val="both"/>
              <w:rPr>
                <w:rFonts w:ascii="Times New Roman" w:eastAsia="Times New Roman" w:hAnsi="Times New Roman" w:cs="Times New Roman"/>
                <w:lang w:val="es-ES" w:eastAsia="es-ES"/>
              </w:rPr>
            </w:pPr>
          </w:p>
          <w:p w14:paraId="767FC869" w14:textId="77777777" w:rsidR="00F2613D" w:rsidRPr="00F2613D" w:rsidRDefault="00F2613D" w:rsidP="00F2613D">
            <w:pPr>
              <w:spacing w:after="0" w:line="240" w:lineRule="auto"/>
              <w:jc w:val="both"/>
              <w:rPr>
                <w:rFonts w:ascii="Times New Roman" w:eastAsia="Times New Roman" w:hAnsi="Times New Roman" w:cs="Times New Roman"/>
                <w:i/>
                <w:lang w:val="es-ES" w:eastAsia="es-ES"/>
              </w:rPr>
            </w:pPr>
            <w:r w:rsidRPr="00F2613D">
              <w:rPr>
                <w:rFonts w:ascii="Times New Roman" w:eastAsia="Times New Roman" w:hAnsi="Times New Roman" w:cs="Times New Roman"/>
                <w:lang w:val="es-ES" w:eastAsia="es-ES"/>
              </w:rPr>
              <w:t>Que la CLÁUSULA TERCERA – VALOR: establece que “</w:t>
            </w:r>
            <w:r w:rsidRPr="00F2613D">
              <w:rPr>
                <w:rFonts w:ascii="Times New Roman" w:eastAsia="Times New Roman" w:hAnsi="Times New Roman" w:cs="Times New Roman"/>
                <w:i/>
                <w:lang w:val="es-ES" w:eastAsia="es-ES"/>
              </w:rPr>
              <w:t xml:space="preserve">El valor del presente contrato es por la suma de CIENTO SETENTA Y CINCO MILLONES DE PESOS M/CTE ($ 175.000.000), Incluidos todos los gastos directos e indirectos, tasas e impuestos, contribuciones, pólizas, retenciones, publicaciones y todos los documentos de ley a que haya lugar y en los cuales el contratista incurrirá para cumplir cabalmente </w:t>
            </w:r>
            <w:r w:rsidRPr="00F2613D">
              <w:rPr>
                <w:rFonts w:ascii="Times New Roman" w:eastAsia="Times New Roman" w:hAnsi="Times New Roman" w:cs="Times New Roman"/>
                <w:i/>
                <w:lang w:val="es-ES" w:eastAsia="es-ES"/>
              </w:rPr>
              <w:lastRenderedPageBreak/>
              <w:t>con el objeto contractual requerido por la entidad, valor que el IDIPRON pagará al CONTRATISTA, según los valores unitarios ofertados como consta en la oferta económica presentada en la plataforma del SECOP II (…)”</w:t>
            </w:r>
          </w:p>
          <w:p w14:paraId="1F384FF8"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4E609F41" w14:textId="77777777" w:rsidR="00F2613D" w:rsidRPr="00F2613D" w:rsidRDefault="00F2613D" w:rsidP="00F2613D">
            <w:pPr>
              <w:spacing w:after="0" w:line="240" w:lineRule="auto"/>
              <w:jc w:val="both"/>
              <w:rPr>
                <w:rFonts w:ascii="Times New Roman" w:eastAsia="Times New Roman" w:hAnsi="Times New Roman" w:cs="Times New Roman"/>
                <w:lang w:val="es-MX" w:eastAsia="es-ES"/>
              </w:rPr>
            </w:pPr>
            <w:r w:rsidRPr="00F2613D">
              <w:rPr>
                <w:rFonts w:ascii="Times New Roman" w:eastAsia="Times New Roman" w:hAnsi="Times New Roman" w:cs="Times New Roman"/>
                <w:lang w:val="es-MX" w:eastAsia="es-ES"/>
              </w:rPr>
              <w:t>Que, los pagos efectuados al contratista ascienden a la suma de CUARENTA Y SEIS MILLONES DOSCIENTOS CINCUENTA Y UN MIL CUATROCIENTOS SESENTA Y OCHO PESOS M/CTE. ($46.251.468), correspondiente a los servicios prestados hasta el 30 de noviembre del 2024.</w:t>
            </w:r>
          </w:p>
          <w:p w14:paraId="6BCA695C" w14:textId="77777777" w:rsidR="00F2613D" w:rsidRPr="00F2613D" w:rsidRDefault="00F2613D" w:rsidP="00F2613D">
            <w:pPr>
              <w:spacing w:after="0" w:line="240" w:lineRule="auto"/>
              <w:jc w:val="both"/>
              <w:rPr>
                <w:rFonts w:ascii="Times New Roman" w:eastAsia="Times New Roman" w:hAnsi="Times New Roman" w:cs="Times New Roman"/>
                <w:lang w:val="es-MX" w:eastAsia="es-ES"/>
              </w:rPr>
            </w:pPr>
          </w:p>
          <w:p w14:paraId="4F38EC13" w14:textId="77777777" w:rsidR="00F2613D" w:rsidRPr="00F2613D" w:rsidRDefault="00F2613D" w:rsidP="00F2613D">
            <w:pPr>
              <w:spacing w:after="0" w:line="240" w:lineRule="auto"/>
              <w:jc w:val="both"/>
              <w:rPr>
                <w:rFonts w:ascii="Times New Roman" w:eastAsia="Times New Roman" w:hAnsi="Times New Roman" w:cs="Times New Roman"/>
                <w:lang w:val="es-MX" w:eastAsia="es-ES"/>
              </w:rPr>
            </w:pPr>
            <w:r w:rsidRPr="00F2613D">
              <w:rPr>
                <w:rFonts w:ascii="Times New Roman" w:eastAsia="Times New Roman" w:hAnsi="Times New Roman" w:cs="Times New Roman"/>
                <w:lang w:val="es-MX" w:eastAsia="es-ES"/>
              </w:rPr>
              <w:t>Que el saldo por ejecutar del contrato en mención corresponde a la suma de CIENTO VEINTIOCHO MILLONES SETECIENTOS CUARENTA Y OCHO MIL QUINIENTOS TREINTA Y DOS PESOS MCTE. ($128.748.532)</w:t>
            </w:r>
          </w:p>
          <w:p w14:paraId="55C58645" w14:textId="77777777" w:rsidR="00F2613D" w:rsidRPr="00F2613D" w:rsidRDefault="00F2613D" w:rsidP="00F2613D">
            <w:pPr>
              <w:spacing w:after="0" w:line="240" w:lineRule="auto"/>
              <w:jc w:val="both"/>
              <w:rPr>
                <w:rFonts w:ascii="Times New Roman" w:eastAsia="Times New Roman" w:hAnsi="Times New Roman" w:cs="Times New Roman"/>
                <w:lang w:val="es-MX" w:eastAsia="es-ES"/>
              </w:rPr>
            </w:pPr>
          </w:p>
          <w:p w14:paraId="15BCD817" w14:textId="77777777" w:rsidR="00F2613D" w:rsidRPr="00F2613D" w:rsidRDefault="00F2613D" w:rsidP="00F2613D">
            <w:pPr>
              <w:spacing w:after="0" w:line="240" w:lineRule="auto"/>
              <w:jc w:val="both"/>
              <w:rPr>
                <w:rFonts w:ascii="Times New Roman" w:eastAsia="Times New Roman" w:hAnsi="Times New Roman" w:cs="Times New Roman"/>
                <w:lang w:val="es-ES" w:eastAsia="es-ES"/>
              </w:rPr>
            </w:pPr>
            <w:r w:rsidRPr="00F2613D">
              <w:rPr>
                <w:rFonts w:ascii="Times New Roman" w:eastAsia="Times New Roman" w:hAnsi="Times New Roman" w:cs="Times New Roman"/>
                <w:lang w:val="es-ES" w:eastAsia="es-ES"/>
              </w:rPr>
              <w:t>Que a la fecha el balance financiero del contrato es el siguiente:</w:t>
            </w:r>
          </w:p>
          <w:p w14:paraId="08BAA7BA" w14:textId="77777777" w:rsidR="00F2613D" w:rsidRPr="00F2613D" w:rsidRDefault="00F2613D" w:rsidP="00F2613D">
            <w:pPr>
              <w:spacing w:after="0" w:line="240" w:lineRule="auto"/>
              <w:jc w:val="both"/>
              <w:rPr>
                <w:rFonts w:ascii="Times New Roman" w:eastAsia="Times New Roman" w:hAnsi="Times New Roman" w:cs="Times New Roman"/>
                <w:lang w:eastAsia="es-CO"/>
              </w:rPr>
            </w:pPr>
          </w:p>
          <w:tbl>
            <w:tblPr>
              <w:tblW w:w="5000" w:type="pct"/>
              <w:jc w:val="center"/>
              <w:tblCellMar>
                <w:left w:w="70" w:type="dxa"/>
                <w:right w:w="70" w:type="dxa"/>
              </w:tblCellMar>
              <w:tblLook w:val="04A0" w:firstRow="1" w:lastRow="0" w:firstColumn="1" w:lastColumn="0" w:noHBand="0" w:noVBand="1"/>
            </w:tblPr>
            <w:tblGrid>
              <w:gridCol w:w="5171"/>
              <w:gridCol w:w="4139"/>
            </w:tblGrid>
            <w:tr w:rsidR="00F2613D" w:rsidRPr="00F2613D" w14:paraId="3E1A53AE" w14:textId="77777777" w:rsidTr="00F2613D">
              <w:trPr>
                <w:trHeight w:val="525"/>
                <w:jc w:val="center"/>
              </w:trPr>
              <w:tc>
                <w:tcPr>
                  <w:tcW w:w="5000" w:type="pct"/>
                  <w:gridSpan w:val="2"/>
                  <w:tcBorders>
                    <w:top w:val="single" w:sz="8" w:space="0" w:color="auto"/>
                    <w:left w:val="single" w:sz="8" w:space="0" w:color="auto"/>
                    <w:bottom w:val="single" w:sz="8" w:space="0" w:color="auto"/>
                    <w:right w:val="single" w:sz="8" w:space="0" w:color="000000"/>
                  </w:tcBorders>
                  <w:shd w:val="clear" w:color="auto" w:fill="D9D9D9"/>
                  <w:vAlign w:val="center"/>
                  <w:hideMark/>
                </w:tcPr>
                <w:p w14:paraId="7BC134FA" w14:textId="77777777" w:rsidR="00F2613D" w:rsidRPr="00F2613D" w:rsidRDefault="00F2613D" w:rsidP="00F2613D">
                  <w:pPr>
                    <w:spacing w:after="0" w:line="240" w:lineRule="auto"/>
                    <w:jc w:val="center"/>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BALANCE FINANCIERO</w:t>
                  </w:r>
                </w:p>
              </w:tc>
            </w:tr>
            <w:tr w:rsidR="00F2613D" w:rsidRPr="00F2613D" w14:paraId="1CCF68BD" w14:textId="77777777" w:rsidTr="00F2613D">
              <w:trPr>
                <w:trHeight w:val="285"/>
                <w:jc w:val="center"/>
              </w:trPr>
              <w:tc>
                <w:tcPr>
                  <w:tcW w:w="2777" w:type="pct"/>
                  <w:tcBorders>
                    <w:top w:val="nil"/>
                    <w:left w:val="single" w:sz="8" w:space="0" w:color="auto"/>
                    <w:bottom w:val="single" w:sz="8" w:space="0" w:color="auto"/>
                    <w:right w:val="single" w:sz="8" w:space="0" w:color="auto"/>
                  </w:tcBorders>
                  <w:vAlign w:val="center"/>
                  <w:hideMark/>
                </w:tcPr>
                <w:p w14:paraId="1309139A"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w:t>
                  </w:r>
                </w:p>
              </w:tc>
              <w:tc>
                <w:tcPr>
                  <w:tcW w:w="2223" w:type="pct"/>
                  <w:tcBorders>
                    <w:top w:val="nil"/>
                    <w:left w:val="nil"/>
                    <w:bottom w:val="single" w:sz="8" w:space="0" w:color="auto"/>
                    <w:right w:val="single" w:sz="8" w:space="0" w:color="auto"/>
                  </w:tcBorders>
                  <w:vAlign w:val="center"/>
                  <w:hideMark/>
                </w:tcPr>
                <w:p w14:paraId="5E41C92B" w14:textId="77777777" w:rsidR="00F2613D" w:rsidRPr="00F2613D" w:rsidRDefault="00F2613D" w:rsidP="00F2613D">
                  <w:pPr>
                    <w:spacing w:after="0" w:line="240" w:lineRule="auto"/>
                    <w:jc w:val="center"/>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VALOR EJECUTADO</w:t>
                  </w:r>
                </w:p>
              </w:tc>
            </w:tr>
            <w:tr w:rsidR="00F2613D" w:rsidRPr="00F2613D" w14:paraId="62ED7F99" w14:textId="77777777" w:rsidTr="00F2613D">
              <w:trPr>
                <w:trHeight w:val="285"/>
                <w:jc w:val="center"/>
              </w:trPr>
              <w:tc>
                <w:tcPr>
                  <w:tcW w:w="2777" w:type="pct"/>
                  <w:tcBorders>
                    <w:top w:val="nil"/>
                    <w:left w:val="single" w:sz="8" w:space="0" w:color="auto"/>
                    <w:bottom w:val="single" w:sz="8" w:space="0" w:color="auto"/>
                    <w:right w:val="single" w:sz="8" w:space="0" w:color="auto"/>
                  </w:tcBorders>
                  <w:vAlign w:val="center"/>
                  <w:hideMark/>
                </w:tcPr>
                <w:p w14:paraId="5BF1E6A3"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VALOR INICIAL DEL CONTRATO:</w:t>
                  </w:r>
                </w:p>
              </w:tc>
              <w:tc>
                <w:tcPr>
                  <w:tcW w:w="2223" w:type="pct"/>
                  <w:tcBorders>
                    <w:top w:val="nil"/>
                    <w:left w:val="nil"/>
                    <w:bottom w:val="single" w:sz="8" w:space="0" w:color="auto"/>
                    <w:right w:val="single" w:sz="8" w:space="0" w:color="auto"/>
                  </w:tcBorders>
                  <w:vAlign w:val="center"/>
                  <w:hideMark/>
                </w:tcPr>
                <w:p w14:paraId="6A29DC18" w14:textId="77777777" w:rsidR="00F2613D" w:rsidRPr="00F2613D" w:rsidRDefault="00F2613D" w:rsidP="00F2613D">
                  <w:pPr>
                    <w:spacing w:after="0" w:line="240" w:lineRule="auto"/>
                    <w:jc w:val="right"/>
                    <w:rPr>
                      <w:rFonts w:ascii="Times New Roman" w:eastAsia="Times New Roman" w:hAnsi="Times New Roman" w:cs="Times New Roman"/>
                      <w:lang w:val="es-ES" w:eastAsia="es-ES"/>
                    </w:rPr>
                  </w:pPr>
                  <w:r w:rsidRPr="00F2613D">
                    <w:rPr>
                      <w:rFonts w:ascii="Times New Roman" w:eastAsia="Times New Roman" w:hAnsi="Times New Roman" w:cs="Times New Roman"/>
                      <w:color w:val="000000"/>
                      <w:lang w:val="es-ES" w:eastAsia="es-ES"/>
                    </w:rPr>
                    <w:t xml:space="preserve">$175.00.000,00 </w:t>
                  </w:r>
                </w:p>
              </w:tc>
            </w:tr>
            <w:tr w:rsidR="00F2613D" w:rsidRPr="00F2613D" w14:paraId="0902F5D1" w14:textId="77777777" w:rsidTr="00F2613D">
              <w:trPr>
                <w:trHeight w:val="536"/>
                <w:jc w:val="center"/>
              </w:trPr>
              <w:tc>
                <w:tcPr>
                  <w:tcW w:w="2777" w:type="pct"/>
                  <w:tcBorders>
                    <w:top w:val="nil"/>
                    <w:left w:val="single" w:sz="8" w:space="0" w:color="auto"/>
                    <w:bottom w:val="single" w:sz="8" w:space="0" w:color="auto"/>
                    <w:right w:val="single" w:sz="8" w:space="0" w:color="auto"/>
                  </w:tcBorders>
                  <w:vAlign w:val="center"/>
                  <w:hideMark/>
                </w:tcPr>
                <w:p w14:paraId="4C450C9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VALOR ADICIONADO –(cuando aplique)-</w:t>
                  </w:r>
                </w:p>
              </w:tc>
              <w:tc>
                <w:tcPr>
                  <w:tcW w:w="2223" w:type="pct"/>
                  <w:tcBorders>
                    <w:top w:val="nil"/>
                    <w:left w:val="nil"/>
                    <w:bottom w:val="single" w:sz="8" w:space="0" w:color="auto"/>
                    <w:right w:val="single" w:sz="8" w:space="0" w:color="auto"/>
                  </w:tcBorders>
                  <w:vAlign w:val="center"/>
                  <w:hideMark/>
                </w:tcPr>
                <w:p w14:paraId="1000C7F0" w14:textId="77777777" w:rsidR="00F2613D" w:rsidRPr="00F2613D" w:rsidRDefault="00F2613D" w:rsidP="00F2613D">
                  <w:pPr>
                    <w:spacing w:after="0" w:line="240" w:lineRule="auto"/>
                    <w:jc w:val="right"/>
                    <w:rPr>
                      <w:rFonts w:ascii="Times New Roman" w:eastAsia="Times New Roman" w:hAnsi="Times New Roman" w:cs="Times New Roman"/>
                      <w:lang w:val="es-ES" w:eastAsia="es-ES"/>
                    </w:rPr>
                  </w:pPr>
                  <w:r w:rsidRPr="00F2613D">
                    <w:rPr>
                      <w:rFonts w:ascii="Times New Roman" w:eastAsia="Times New Roman" w:hAnsi="Times New Roman" w:cs="Times New Roman"/>
                      <w:color w:val="000000"/>
                      <w:lang w:val="es-ES" w:eastAsia="es-ES"/>
                    </w:rPr>
                    <w:t xml:space="preserve"> $0 </w:t>
                  </w:r>
                </w:p>
              </w:tc>
            </w:tr>
            <w:tr w:rsidR="00F2613D" w:rsidRPr="00F2613D" w14:paraId="4CDF7853" w14:textId="77777777" w:rsidTr="00F2613D">
              <w:trPr>
                <w:trHeight w:val="536"/>
                <w:jc w:val="center"/>
              </w:trPr>
              <w:tc>
                <w:tcPr>
                  <w:tcW w:w="2777" w:type="pct"/>
                  <w:tcBorders>
                    <w:top w:val="nil"/>
                    <w:left w:val="single" w:sz="8" w:space="0" w:color="auto"/>
                    <w:bottom w:val="single" w:sz="8" w:space="0" w:color="auto"/>
                    <w:right w:val="single" w:sz="8" w:space="0" w:color="auto"/>
                  </w:tcBorders>
                  <w:shd w:val="clear" w:color="auto" w:fill="D9D9D9"/>
                  <w:vAlign w:val="center"/>
                  <w:hideMark/>
                </w:tcPr>
                <w:p w14:paraId="519D0C2C"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VALOR TOTAL DEL CONTRATO:</w:t>
                  </w:r>
                </w:p>
              </w:tc>
              <w:tc>
                <w:tcPr>
                  <w:tcW w:w="2223" w:type="pct"/>
                  <w:tcBorders>
                    <w:top w:val="nil"/>
                    <w:left w:val="nil"/>
                    <w:bottom w:val="single" w:sz="8" w:space="0" w:color="auto"/>
                    <w:right w:val="single" w:sz="8" w:space="0" w:color="auto"/>
                  </w:tcBorders>
                  <w:shd w:val="clear" w:color="auto" w:fill="D9D9D9"/>
                  <w:vAlign w:val="center"/>
                  <w:hideMark/>
                </w:tcPr>
                <w:p w14:paraId="10E8C523" w14:textId="77777777" w:rsidR="00F2613D" w:rsidRPr="00F2613D" w:rsidRDefault="00F2613D" w:rsidP="00F2613D">
                  <w:pPr>
                    <w:spacing w:after="0" w:line="240" w:lineRule="auto"/>
                    <w:jc w:val="right"/>
                    <w:rPr>
                      <w:rFonts w:ascii="Times New Roman" w:eastAsia="Times New Roman" w:hAnsi="Times New Roman" w:cs="Times New Roman"/>
                      <w:lang w:val="es-ES" w:eastAsia="es-ES"/>
                    </w:rPr>
                  </w:pPr>
                  <w:r w:rsidRPr="00F2613D">
                    <w:rPr>
                      <w:rFonts w:ascii="Times New Roman" w:eastAsia="Times New Roman" w:hAnsi="Times New Roman" w:cs="Times New Roman"/>
                      <w:b/>
                      <w:bCs/>
                      <w:color w:val="000000"/>
                      <w:lang w:val="es-ES" w:eastAsia="es-ES"/>
                    </w:rPr>
                    <w:t xml:space="preserve"> $175.000.000,00 </w:t>
                  </w:r>
                </w:p>
              </w:tc>
            </w:tr>
            <w:tr w:rsidR="00F2613D" w:rsidRPr="00F2613D" w14:paraId="0432A629" w14:textId="77777777" w:rsidTr="00F2613D">
              <w:trPr>
                <w:trHeight w:val="285"/>
                <w:jc w:val="center"/>
              </w:trPr>
              <w:tc>
                <w:tcPr>
                  <w:tcW w:w="2777" w:type="pct"/>
                  <w:tcBorders>
                    <w:top w:val="nil"/>
                    <w:left w:val="single" w:sz="8" w:space="0" w:color="auto"/>
                    <w:bottom w:val="single" w:sz="8" w:space="0" w:color="auto"/>
                    <w:right w:val="single" w:sz="8" w:space="0" w:color="auto"/>
                  </w:tcBorders>
                  <w:vAlign w:val="center"/>
                  <w:hideMark/>
                </w:tcPr>
                <w:p w14:paraId="3417F33A"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ANTICIPO: </w:t>
                  </w:r>
                  <w:proofErr w:type="gramStart"/>
                  <w:r w:rsidRPr="00F2613D">
                    <w:rPr>
                      <w:rFonts w:ascii="Times New Roman" w:eastAsia="Times New Roman" w:hAnsi="Times New Roman" w:cs="Times New Roman"/>
                      <w:color w:val="000000"/>
                      <w:lang w:eastAsia="es-CO"/>
                    </w:rPr>
                    <w:t>-(</w:t>
                  </w:r>
                  <w:proofErr w:type="gramEnd"/>
                  <w:r w:rsidRPr="00F2613D">
                    <w:rPr>
                      <w:rFonts w:ascii="Times New Roman" w:eastAsia="Times New Roman" w:hAnsi="Times New Roman" w:cs="Times New Roman"/>
                      <w:color w:val="000000"/>
                      <w:lang w:eastAsia="es-CO"/>
                    </w:rPr>
                    <w:t>cuando aplique)-</w:t>
                  </w:r>
                </w:p>
              </w:tc>
              <w:tc>
                <w:tcPr>
                  <w:tcW w:w="2223" w:type="pct"/>
                  <w:tcBorders>
                    <w:top w:val="nil"/>
                    <w:left w:val="nil"/>
                    <w:bottom w:val="single" w:sz="8" w:space="0" w:color="auto"/>
                    <w:right w:val="single" w:sz="8" w:space="0" w:color="auto"/>
                  </w:tcBorders>
                  <w:vAlign w:val="center"/>
                  <w:hideMark/>
                </w:tcPr>
                <w:p w14:paraId="15DAC134" w14:textId="77777777" w:rsidR="00F2613D" w:rsidRPr="00F2613D" w:rsidRDefault="00F2613D" w:rsidP="00F2613D">
                  <w:pPr>
                    <w:spacing w:after="0" w:line="240" w:lineRule="auto"/>
                    <w:jc w:val="right"/>
                    <w:rPr>
                      <w:rFonts w:ascii="Times New Roman" w:eastAsia="Times New Roman" w:hAnsi="Times New Roman" w:cs="Times New Roman"/>
                      <w:lang w:val="es-ES" w:eastAsia="es-ES"/>
                    </w:rPr>
                  </w:pPr>
                  <w:r w:rsidRPr="00F2613D">
                    <w:rPr>
                      <w:rFonts w:ascii="Times New Roman" w:eastAsia="Times New Roman" w:hAnsi="Times New Roman" w:cs="Times New Roman"/>
                      <w:color w:val="000000"/>
                      <w:lang w:val="es-ES" w:eastAsia="es-ES"/>
                    </w:rPr>
                    <w:t xml:space="preserve"> $0</w:t>
                  </w:r>
                </w:p>
              </w:tc>
            </w:tr>
            <w:tr w:rsidR="00F2613D" w:rsidRPr="00F2613D" w14:paraId="45F2D1A2" w14:textId="77777777" w:rsidTr="00F2613D">
              <w:trPr>
                <w:trHeight w:val="536"/>
                <w:jc w:val="center"/>
              </w:trPr>
              <w:tc>
                <w:tcPr>
                  <w:tcW w:w="2777" w:type="pct"/>
                  <w:tcBorders>
                    <w:top w:val="nil"/>
                    <w:left w:val="single" w:sz="8" w:space="0" w:color="auto"/>
                    <w:bottom w:val="single" w:sz="8" w:space="0" w:color="auto"/>
                    <w:right w:val="single" w:sz="8" w:space="0" w:color="auto"/>
                  </w:tcBorders>
                  <w:vAlign w:val="center"/>
                  <w:hideMark/>
                </w:tcPr>
                <w:p w14:paraId="261D2433"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PAGOS EFECTUADOS AL CONTRATISTA:</w:t>
                  </w:r>
                </w:p>
              </w:tc>
              <w:tc>
                <w:tcPr>
                  <w:tcW w:w="2223" w:type="pct"/>
                  <w:tcBorders>
                    <w:top w:val="nil"/>
                    <w:left w:val="nil"/>
                    <w:bottom w:val="single" w:sz="8" w:space="0" w:color="auto"/>
                    <w:right w:val="single" w:sz="8" w:space="0" w:color="auto"/>
                  </w:tcBorders>
                  <w:vAlign w:val="center"/>
                  <w:hideMark/>
                </w:tcPr>
                <w:p w14:paraId="47027FEF" w14:textId="77777777" w:rsidR="00F2613D" w:rsidRPr="00F2613D" w:rsidRDefault="00F2613D" w:rsidP="00F2613D">
                  <w:pPr>
                    <w:spacing w:after="0" w:line="240" w:lineRule="auto"/>
                    <w:jc w:val="right"/>
                    <w:rPr>
                      <w:rFonts w:ascii="Times New Roman" w:eastAsia="Times New Roman" w:hAnsi="Times New Roman" w:cs="Times New Roman"/>
                      <w:lang w:val="es-ES" w:eastAsia="es-ES"/>
                    </w:rPr>
                  </w:pPr>
                  <w:r w:rsidRPr="00F2613D">
                    <w:rPr>
                      <w:rFonts w:ascii="Times New Roman" w:eastAsia="Times New Roman" w:hAnsi="Times New Roman" w:cs="Times New Roman"/>
                      <w:color w:val="000000"/>
                      <w:lang w:val="es-ES" w:eastAsia="es-ES"/>
                    </w:rPr>
                    <w:t xml:space="preserve"> $46.251.468 </w:t>
                  </w:r>
                </w:p>
              </w:tc>
            </w:tr>
            <w:tr w:rsidR="00F2613D" w:rsidRPr="00F2613D" w14:paraId="0E82AAAC" w14:textId="77777777" w:rsidTr="00F2613D">
              <w:trPr>
                <w:trHeight w:val="536"/>
                <w:jc w:val="center"/>
              </w:trPr>
              <w:tc>
                <w:tcPr>
                  <w:tcW w:w="2777" w:type="pct"/>
                  <w:tcBorders>
                    <w:top w:val="nil"/>
                    <w:left w:val="single" w:sz="8" w:space="0" w:color="auto"/>
                    <w:bottom w:val="single" w:sz="8" w:space="0" w:color="auto"/>
                    <w:right w:val="single" w:sz="8" w:space="0" w:color="auto"/>
                  </w:tcBorders>
                  <w:vAlign w:val="center"/>
                  <w:hideMark/>
                </w:tcPr>
                <w:p w14:paraId="0F611D94"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PAGO PENDIENTE A FAVOR DEL CONTRATISTA: - octubre de 2024</w:t>
                  </w:r>
                </w:p>
              </w:tc>
              <w:tc>
                <w:tcPr>
                  <w:tcW w:w="2223" w:type="pct"/>
                  <w:tcBorders>
                    <w:top w:val="nil"/>
                    <w:left w:val="nil"/>
                    <w:bottom w:val="single" w:sz="8" w:space="0" w:color="auto"/>
                    <w:right w:val="single" w:sz="8" w:space="0" w:color="auto"/>
                  </w:tcBorders>
                  <w:vAlign w:val="center"/>
                  <w:hideMark/>
                </w:tcPr>
                <w:p w14:paraId="1BB8758F" w14:textId="77777777" w:rsidR="00F2613D" w:rsidRPr="00F2613D" w:rsidRDefault="00F2613D" w:rsidP="00F2613D">
                  <w:pPr>
                    <w:spacing w:after="0" w:line="240" w:lineRule="auto"/>
                    <w:jc w:val="right"/>
                    <w:rPr>
                      <w:rFonts w:ascii="Times New Roman" w:eastAsia="Times New Roman" w:hAnsi="Times New Roman" w:cs="Times New Roman"/>
                      <w:lang w:val="es-ES" w:eastAsia="es-ES"/>
                    </w:rPr>
                  </w:pPr>
                  <w:r w:rsidRPr="00F2613D">
                    <w:rPr>
                      <w:rFonts w:ascii="Times New Roman" w:eastAsia="Times New Roman" w:hAnsi="Times New Roman" w:cs="Times New Roman"/>
                      <w:color w:val="000000"/>
                      <w:lang w:val="es-ES" w:eastAsia="es-ES"/>
                    </w:rPr>
                    <w:t xml:space="preserve"> $0 </w:t>
                  </w:r>
                </w:p>
              </w:tc>
            </w:tr>
            <w:tr w:rsidR="00F2613D" w:rsidRPr="00F2613D" w14:paraId="14410609" w14:textId="77777777" w:rsidTr="00F2613D">
              <w:trPr>
                <w:trHeight w:val="536"/>
                <w:jc w:val="center"/>
              </w:trPr>
              <w:tc>
                <w:tcPr>
                  <w:tcW w:w="2777" w:type="pct"/>
                  <w:tcBorders>
                    <w:top w:val="nil"/>
                    <w:left w:val="single" w:sz="8" w:space="0" w:color="auto"/>
                    <w:bottom w:val="single" w:sz="8" w:space="0" w:color="auto"/>
                    <w:right w:val="single" w:sz="8" w:space="0" w:color="auto"/>
                  </w:tcBorders>
                  <w:shd w:val="clear" w:color="auto" w:fill="D9D9D9"/>
                  <w:vAlign w:val="center"/>
                  <w:hideMark/>
                </w:tcPr>
                <w:p w14:paraId="45DA330B"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VALOR POR EJECUTAR DEL CONTRATO: </w:t>
                  </w:r>
                </w:p>
              </w:tc>
              <w:tc>
                <w:tcPr>
                  <w:tcW w:w="2223" w:type="pct"/>
                  <w:tcBorders>
                    <w:top w:val="nil"/>
                    <w:left w:val="nil"/>
                    <w:bottom w:val="single" w:sz="8" w:space="0" w:color="auto"/>
                    <w:right w:val="single" w:sz="8" w:space="0" w:color="auto"/>
                  </w:tcBorders>
                  <w:shd w:val="clear" w:color="auto" w:fill="D9D9D9"/>
                  <w:vAlign w:val="center"/>
                  <w:hideMark/>
                </w:tcPr>
                <w:p w14:paraId="5EE50D6D" w14:textId="77777777" w:rsidR="00F2613D" w:rsidRPr="00F2613D" w:rsidRDefault="00F2613D" w:rsidP="00F2613D">
                  <w:pPr>
                    <w:spacing w:after="0" w:line="240" w:lineRule="auto"/>
                    <w:jc w:val="right"/>
                    <w:rPr>
                      <w:rFonts w:ascii="Times New Roman" w:eastAsia="Times New Roman" w:hAnsi="Times New Roman" w:cs="Times New Roman"/>
                      <w:lang w:val="es-ES" w:eastAsia="es-ES"/>
                    </w:rPr>
                  </w:pPr>
                  <w:r w:rsidRPr="00F2613D">
                    <w:rPr>
                      <w:rFonts w:ascii="Times New Roman" w:eastAsia="Times New Roman" w:hAnsi="Times New Roman" w:cs="Times New Roman"/>
                      <w:b/>
                      <w:bCs/>
                      <w:color w:val="000000"/>
                      <w:lang w:val="es-ES" w:eastAsia="es-ES"/>
                    </w:rPr>
                    <w:t xml:space="preserve"> $128.748.532,00</w:t>
                  </w:r>
                </w:p>
              </w:tc>
            </w:tr>
          </w:tbl>
          <w:p w14:paraId="1D914F47"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6A9B1F9F" w14:textId="77777777" w:rsidR="00F2613D" w:rsidRPr="00F2613D" w:rsidRDefault="00F2613D" w:rsidP="00F2613D">
            <w:pPr>
              <w:spacing w:after="0" w:line="240" w:lineRule="auto"/>
              <w:jc w:val="both"/>
              <w:rPr>
                <w:rFonts w:ascii="Times New Roman" w:eastAsia="Times New Roman" w:hAnsi="Times New Roman" w:cs="Times New Roman"/>
                <w:lang w:eastAsia="es-CO"/>
              </w:rPr>
            </w:pPr>
            <w:r w:rsidRPr="00F2613D">
              <w:rPr>
                <w:rFonts w:ascii="Times New Roman" w:eastAsia="Times New Roman" w:hAnsi="Times New Roman" w:cs="Times New Roman"/>
                <w:lang w:eastAsia="es-CO"/>
              </w:rPr>
              <w:t>Que la ejecución presupuestal del Contrato No. 1888-2024 con corte al 30 de noviembre del 2024 es del 26%.</w:t>
            </w:r>
          </w:p>
          <w:p w14:paraId="5C1905E1" w14:textId="77777777" w:rsidR="00F2613D" w:rsidRPr="00F2613D" w:rsidRDefault="00F2613D" w:rsidP="00F2613D">
            <w:pPr>
              <w:spacing w:after="0" w:line="240" w:lineRule="auto"/>
              <w:jc w:val="both"/>
              <w:rPr>
                <w:rFonts w:ascii="Times New Roman" w:eastAsia="Times New Roman" w:hAnsi="Times New Roman" w:cs="Times New Roman"/>
                <w:lang w:eastAsia="es-CO"/>
              </w:rPr>
            </w:pPr>
          </w:p>
          <w:p w14:paraId="470370E3" w14:textId="77777777" w:rsidR="00F2613D" w:rsidRPr="00F2613D" w:rsidRDefault="00F2613D" w:rsidP="00F2613D">
            <w:pPr>
              <w:spacing w:after="0" w:line="240" w:lineRule="auto"/>
              <w:jc w:val="both"/>
              <w:rPr>
                <w:rFonts w:ascii="Times New Roman" w:eastAsia="Times New Roman" w:hAnsi="Times New Roman" w:cs="Times New Roman"/>
                <w:lang w:eastAsia="es-CO"/>
              </w:rPr>
            </w:pPr>
            <w:r w:rsidRPr="00F2613D">
              <w:rPr>
                <w:rFonts w:ascii="Times New Roman" w:eastAsia="Times New Roman" w:hAnsi="Times New Roman" w:cs="Times New Roman"/>
                <w:lang w:eastAsia="es-CO"/>
              </w:rPr>
              <w:t xml:space="preserve">Que la ejecución física de este </w:t>
            </w:r>
            <w:proofErr w:type="gramStart"/>
            <w:r w:rsidRPr="00F2613D">
              <w:rPr>
                <w:rFonts w:ascii="Times New Roman" w:eastAsia="Times New Roman" w:hAnsi="Times New Roman" w:cs="Times New Roman"/>
                <w:lang w:eastAsia="es-CO"/>
              </w:rPr>
              <w:t>contrato,</w:t>
            </w:r>
            <w:proofErr w:type="gramEnd"/>
            <w:r w:rsidRPr="00F2613D">
              <w:rPr>
                <w:rFonts w:ascii="Times New Roman" w:eastAsia="Times New Roman" w:hAnsi="Times New Roman" w:cs="Times New Roman"/>
                <w:lang w:eastAsia="es-CO"/>
              </w:rPr>
              <w:t xml:space="preserve"> es medida de acuerdo al tiempo de ejecución y fecha de finalización actual del contrato, nos arroja un porcentaje de ejecución del 57%</w:t>
            </w:r>
          </w:p>
          <w:p w14:paraId="6A0EA0BC" w14:textId="77777777" w:rsidR="00F2613D" w:rsidRPr="00F2613D" w:rsidRDefault="00F2613D" w:rsidP="00F2613D">
            <w:pPr>
              <w:spacing w:after="0" w:line="240" w:lineRule="auto"/>
              <w:jc w:val="both"/>
              <w:rPr>
                <w:rFonts w:ascii="Times New Roman" w:eastAsia="Times New Roman" w:hAnsi="Times New Roman" w:cs="Times New Roman"/>
                <w:lang w:eastAsia="es-CO"/>
              </w:rPr>
            </w:pPr>
          </w:p>
          <w:p w14:paraId="4E393831" w14:textId="77777777" w:rsidR="00F2613D" w:rsidRPr="00F2613D" w:rsidRDefault="00F2613D" w:rsidP="00F2613D">
            <w:pPr>
              <w:spacing w:after="0" w:line="240" w:lineRule="auto"/>
              <w:jc w:val="both"/>
              <w:rPr>
                <w:rFonts w:ascii="Times New Roman" w:eastAsia="Times New Roman" w:hAnsi="Times New Roman" w:cs="Times New Roman"/>
                <w:i/>
                <w:iCs/>
                <w:lang w:val="es-ES" w:eastAsia="es-ES"/>
              </w:rPr>
            </w:pPr>
            <w:r w:rsidRPr="00F2613D">
              <w:rPr>
                <w:rFonts w:ascii="Times New Roman" w:eastAsia="Times New Roman" w:hAnsi="Times New Roman" w:cs="Times New Roman"/>
                <w:lang w:eastAsia="es-CO"/>
              </w:rPr>
              <w:t xml:space="preserve">Que el valor por ejecutar del contrato corresponde a los recursos económicos del </w:t>
            </w:r>
            <w:r w:rsidRPr="00F2613D">
              <w:rPr>
                <w:rFonts w:ascii="Times New Roman" w:eastAsia="Times New Roman" w:hAnsi="Times New Roman" w:cs="Times New Roman"/>
                <w:b/>
                <w:bCs/>
                <w:lang w:eastAsia="es-CO"/>
              </w:rPr>
              <w:t>proyecto 7973</w:t>
            </w:r>
            <w:r w:rsidRPr="00F2613D">
              <w:rPr>
                <w:rFonts w:ascii="Times New Roman" w:eastAsia="Times New Roman" w:hAnsi="Times New Roman" w:cs="Times New Roman"/>
                <w:lang w:eastAsia="es-CO"/>
              </w:rPr>
              <w:t>, cuya destinación debe ser exclusivamente para atender las necesidades relacionadas con.”</w:t>
            </w:r>
            <w:r w:rsidRPr="00F2613D">
              <w:rPr>
                <w:rFonts w:ascii="Times New Roman" w:eastAsia="Times New Roman" w:hAnsi="Times New Roman" w:cs="Times New Roman"/>
                <w:i/>
                <w:iCs/>
                <w:lang w:val="es-ES" w:eastAsia="es-ES"/>
              </w:rPr>
              <w:t xml:space="preserve"> Prestación de servicios de apoyo y gestión administrativa e institucional del IDIPRON Bogotá D.C”. </w:t>
            </w:r>
            <w:r w:rsidRPr="00F2613D">
              <w:rPr>
                <w:rFonts w:ascii="Times New Roman" w:eastAsia="Times New Roman" w:hAnsi="Times New Roman" w:cs="Times New Roman"/>
                <w:lang w:val="es-ES" w:eastAsia="es-ES"/>
              </w:rPr>
              <w:t xml:space="preserve">Por tal motivo no puede utilizar los recursos para atender las necesidades del </w:t>
            </w:r>
            <w:r w:rsidRPr="00F2613D">
              <w:rPr>
                <w:rFonts w:ascii="Times New Roman" w:eastAsia="Times New Roman" w:hAnsi="Times New Roman" w:cs="Times New Roman"/>
                <w:b/>
                <w:bCs/>
                <w:lang w:val="es-ES" w:eastAsia="es-ES"/>
              </w:rPr>
              <w:t>proyecto 7976</w:t>
            </w:r>
            <w:r w:rsidRPr="00F2613D">
              <w:rPr>
                <w:rFonts w:ascii="Times New Roman" w:eastAsia="Times New Roman" w:hAnsi="Times New Roman" w:cs="Times New Roman"/>
                <w:lang w:val="es-ES" w:eastAsia="es-ES"/>
              </w:rPr>
              <w:t xml:space="preserve"> “</w:t>
            </w:r>
            <w:r w:rsidRPr="00F2613D">
              <w:rPr>
                <w:rFonts w:ascii="Times New Roman" w:eastAsia="Times New Roman" w:hAnsi="Times New Roman" w:cs="Times New Roman"/>
                <w:i/>
                <w:iCs/>
                <w:lang w:val="es-ES" w:eastAsia="es-ES"/>
              </w:rPr>
              <w:t>Mejoramiento de capacidades y oportunidades a jóvenes inmersos en formas extremas de exclusión, asociados al fenómeno de habitabilidad en calle, para su integración productiva y social Bogotá D.C”.</w:t>
            </w:r>
          </w:p>
          <w:p w14:paraId="042D9F39" w14:textId="77777777" w:rsidR="00F2613D" w:rsidRPr="00F2613D" w:rsidRDefault="00F2613D" w:rsidP="00F2613D">
            <w:pPr>
              <w:spacing w:after="0" w:line="240" w:lineRule="auto"/>
              <w:jc w:val="both"/>
              <w:rPr>
                <w:rFonts w:ascii="Times New Roman" w:eastAsia="Times New Roman" w:hAnsi="Times New Roman" w:cs="Times New Roman"/>
                <w:i/>
                <w:iCs/>
                <w:lang w:val="es-ES" w:eastAsia="es-ES"/>
              </w:rPr>
            </w:pPr>
          </w:p>
          <w:p w14:paraId="65420501"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r w:rsidRPr="00F2613D">
              <w:rPr>
                <w:rFonts w:ascii="Times New Roman" w:eastAsia="Times New Roman" w:hAnsi="Times New Roman" w:cs="Times New Roman"/>
                <w:bCs/>
                <w:lang w:val="es-ES" w:eastAsia="es-ES"/>
              </w:rPr>
              <w:t>Que los servicios de fumigación, desratización, lavado de tanque y control de insectos que requieren ser atendidos en el Convenio N°8733 del 2024 durante la ejecución del convenio en los meses de diciembre de 2024 y marzo de 2025 se relacionan a continuación con el costo asociado a la oferta económica del contrato en mención, se relacionan a continuación:</w:t>
            </w:r>
          </w:p>
          <w:p w14:paraId="30C6D327"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569F4633" w14:textId="77777777" w:rsidR="00F2613D" w:rsidRPr="00F2613D" w:rsidRDefault="00F2613D" w:rsidP="00F2613D">
            <w:pPr>
              <w:spacing w:after="0" w:line="240" w:lineRule="auto"/>
              <w:jc w:val="both"/>
              <w:rPr>
                <w:rFonts w:ascii="Times New Roman" w:eastAsia="Times New Roman" w:hAnsi="Times New Roman" w:cs="Times New Roman"/>
                <w:b/>
                <w:lang w:val="es-ES" w:eastAsia="es-ES"/>
              </w:rPr>
            </w:pPr>
            <w:r w:rsidRPr="00F2613D">
              <w:rPr>
                <w:rFonts w:ascii="Times New Roman" w:eastAsia="Times New Roman" w:hAnsi="Times New Roman" w:cs="Times New Roman"/>
                <w:b/>
                <w:lang w:val="es-ES" w:eastAsia="es-ES"/>
              </w:rPr>
              <w:t>Diciembre 2024</w:t>
            </w:r>
          </w:p>
          <w:p w14:paraId="3754F3DC"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tbl>
            <w:tblPr>
              <w:tblW w:w="8242" w:type="dxa"/>
              <w:tblCellMar>
                <w:left w:w="70" w:type="dxa"/>
                <w:right w:w="70" w:type="dxa"/>
              </w:tblCellMar>
              <w:tblLook w:val="04A0" w:firstRow="1" w:lastRow="0" w:firstColumn="1" w:lastColumn="0" w:noHBand="0" w:noVBand="1"/>
            </w:tblPr>
            <w:tblGrid>
              <w:gridCol w:w="2156"/>
              <w:gridCol w:w="1021"/>
              <w:gridCol w:w="2065"/>
              <w:gridCol w:w="3753"/>
            </w:tblGrid>
            <w:tr w:rsidR="00F2613D" w:rsidRPr="00F2613D" w14:paraId="4265F2AC" w14:textId="77777777" w:rsidTr="00F2613D">
              <w:trPr>
                <w:trHeight w:val="289"/>
              </w:trPr>
              <w:tc>
                <w:tcPr>
                  <w:tcW w:w="2114" w:type="dxa"/>
                  <w:tcBorders>
                    <w:top w:val="single" w:sz="8" w:space="0" w:color="C65911"/>
                    <w:left w:val="nil"/>
                    <w:bottom w:val="nil"/>
                    <w:right w:val="nil"/>
                  </w:tcBorders>
                  <w:shd w:val="clear" w:color="auto" w:fill="ED7D31"/>
                  <w:noWrap/>
                  <w:vAlign w:val="center"/>
                  <w:hideMark/>
                </w:tcPr>
                <w:p w14:paraId="511C16E3"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Etiquetas de fila</w:t>
                  </w:r>
                </w:p>
              </w:tc>
              <w:tc>
                <w:tcPr>
                  <w:tcW w:w="784" w:type="dxa"/>
                  <w:tcBorders>
                    <w:top w:val="single" w:sz="8" w:space="0" w:color="C65911"/>
                    <w:left w:val="nil"/>
                    <w:bottom w:val="nil"/>
                    <w:right w:val="nil"/>
                  </w:tcBorders>
                  <w:shd w:val="clear" w:color="auto" w:fill="ED7D31"/>
                  <w:noWrap/>
                  <w:vAlign w:val="center"/>
                  <w:hideMark/>
                </w:tcPr>
                <w:p w14:paraId="3DA6E5BF"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 xml:space="preserve">Suma de Cantidad </w:t>
                  </w:r>
                </w:p>
              </w:tc>
              <w:tc>
                <w:tcPr>
                  <w:tcW w:w="1591" w:type="dxa"/>
                  <w:tcBorders>
                    <w:top w:val="single" w:sz="8" w:space="0" w:color="C65911"/>
                    <w:left w:val="nil"/>
                    <w:bottom w:val="nil"/>
                    <w:right w:val="nil"/>
                  </w:tcBorders>
                  <w:shd w:val="clear" w:color="auto" w:fill="ED7D31"/>
                  <w:noWrap/>
                  <w:vAlign w:val="center"/>
                  <w:hideMark/>
                </w:tcPr>
                <w:p w14:paraId="46C89DB6"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 xml:space="preserve">Suma de Valor </w:t>
                  </w:r>
                  <w:proofErr w:type="spellStart"/>
                  <w:r w:rsidRPr="00F2613D">
                    <w:rPr>
                      <w:rFonts w:ascii="Times New Roman" w:eastAsia="Times New Roman" w:hAnsi="Times New Roman" w:cs="Times New Roman"/>
                      <w:b/>
                      <w:bCs/>
                      <w:color w:val="FFFFFF"/>
                      <w:lang w:eastAsia="es-CO"/>
                    </w:rPr>
                    <w:t>Und</w:t>
                  </w:r>
                  <w:proofErr w:type="spellEnd"/>
                </w:p>
              </w:tc>
              <w:tc>
                <w:tcPr>
                  <w:tcW w:w="3753" w:type="dxa"/>
                  <w:tcBorders>
                    <w:top w:val="single" w:sz="8" w:space="0" w:color="C65911"/>
                    <w:left w:val="nil"/>
                    <w:bottom w:val="nil"/>
                    <w:right w:val="nil"/>
                  </w:tcBorders>
                  <w:shd w:val="clear" w:color="auto" w:fill="ED7D31"/>
                  <w:noWrap/>
                  <w:vAlign w:val="center"/>
                  <w:hideMark/>
                </w:tcPr>
                <w:p w14:paraId="19573A58"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Suma de Valor Total del Servicio</w:t>
                  </w:r>
                </w:p>
              </w:tc>
            </w:tr>
            <w:tr w:rsidR="00F2613D" w:rsidRPr="00F2613D" w14:paraId="04B43C29" w14:textId="77777777" w:rsidTr="00F2613D">
              <w:trPr>
                <w:trHeight w:val="289"/>
              </w:trPr>
              <w:tc>
                <w:tcPr>
                  <w:tcW w:w="2114" w:type="dxa"/>
                  <w:shd w:val="clear" w:color="auto" w:fill="FCE4D6"/>
                  <w:noWrap/>
                  <w:vAlign w:val="center"/>
                  <w:hideMark/>
                </w:tcPr>
                <w:p w14:paraId="5C1B8CDF"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Comedor Arborizadora Alta</w:t>
                  </w:r>
                </w:p>
              </w:tc>
              <w:tc>
                <w:tcPr>
                  <w:tcW w:w="784" w:type="dxa"/>
                  <w:shd w:val="clear" w:color="auto" w:fill="FCE4D6"/>
                  <w:noWrap/>
                  <w:vAlign w:val="center"/>
                  <w:hideMark/>
                </w:tcPr>
                <w:p w14:paraId="27F81F6E"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591,4</w:t>
                  </w:r>
                </w:p>
              </w:tc>
              <w:tc>
                <w:tcPr>
                  <w:tcW w:w="1591" w:type="dxa"/>
                  <w:shd w:val="clear" w:color="auto" w:fill="FCE4D6"/>
                  <w:noWrap/>
                  <w:vAlign w:val="center"/>
                  <w:hideMark/>
                </w:tcPr>
                <w:p w14:paraId="74DA7F52"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60.279 </w:t>
                  </w:r>
                </w:p>
              </w:tc>
              <w:tc>
                <w:tcPr>
                  <w:tcW w:w="3753" w:type="dxa"/>
                  <w:shd w:val="clear" w:color="auto" w:fill="FCE4D6"/>
                  <w:noWrap/>
                  <w:vAlign w:val="center"/>
                  <w:hideMark/>
                </w:tcPr>
                <w:p w14:paraId="7D536E1D"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743.729 </w:t>
                  </w:r>
                </w:p>
              </w:tc>
            </w:tr>
            <w:tr w:rsidR="00F2613D" w:rsidRPr="00F2613D" w14:paraId="0721AC8E" w14:textId="77777777" w:rsidTr="00F2613D">
              <w:trPr>
                <w:trHeight w:val="289"/>
              </w:trPr>
              <w:tc>
                <w:tcPr>
                  <w:tcW w:w="2114" w:type="dxa"/>
                  <w:noWrap/>
                  <w:vAlign w:val="center"/>
                  <w:hideMark/>
                </w:tcPr>
                <w:p w14:paraId="11749A7C"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784" w:type="dxa"/>
                  <w:noWrap/>
                  <w:vAlign w:val="center"/>
                  <w:hideMark/>
                </w:tcPr>
                <w:p w14:paraId="41573341"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292,2</w:t>
                  </w:r>
                </w:p>
              </w:tc>
              <w:tc>
                <w:tcPr>
                  <w:tcW w:w="1591" w:type="dxa"/>
                  <w:noWrap/>
                  <w:vAlign w:val="center"/>
                  <w:hideMark/>
                </w:tcPr>
                <w:p w14:paraId="495624E5"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753" w:type="dxa"/>
                  <w:noWrap/>
                  <w:vAlign w:val="center"/>
                  <w:hideMark/>
                </w:tcPr>
                <w:p w14:paraId="08D24EB2"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365.834 </w:t>
                  </w:r>
                </w:p>
              </w:tc>
            </w:tr>
            <w:tr w:rsidR="00F2613D" w:rsidRPr="00F2613D" w14:paraId="76AA9061" w14:textId="77777777" w:rsidTr="00F2613D">
              <w:trPr>
                <w:trHeight w:val="289"/>
              </w:trPr>
              <w:tc>
                <w:tcPr>
                  <w:tcW w:w="2114" w:type="dxa"/>
                  <w:noWrap/>
                  <w:vAlign w:val="center"/>
                  <w:hideMark/>
                </w:tcPr>
                <w:p w14:paraId="31E5654E"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lastRenderedPageBreak/>
                    <w:t xml:space="preserve">Control de roedores por bolsa de 10 gr de rodenticida </w:t>
                  </w:r>
                </w:p>
              </w:tc>
              <w:tc>
                <w:tcPr>
                  <w:tcW w:w="784" w:type="dxa"/>
                  <w:noWrap/>
                  <w:vAlign w:val="center"/>
                  <w:hideMark/>
                </w:tcPr>
                <w:p w14:paraId="486C3122"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91" w:type="dxa"/>
                  <w:noWrap/>
                  <w:vAlign w:val="center"/>
                  <w:hideMark/>
                </w:tcPr>
                <w:p w14:paraId="79A5D059"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753" w:type="dxa"/>
                  <w:noWrap/>
                  <w:vAlign w:val="center"/>
                  <w:hideMark/>
                </w:tcPr>
                <w:p w14:paraId="6936CED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10.848 </w:t>
                  </w:r>
                </w:p>
              </w:tc>
            </w:tr>
            <w:tr w:rsidR="00F2613D" w:rsidRPr="00F2613D" w14:paraId="600D8E20" w14:textId="77777777" w:rsidTr="00F2613D">
              <w:trPr>
                <w:trHeight w:val="289"/>
              </w:trPr>
              <w:tc>
                <w:tcPr>
                  <w:tcW w:w="2114" w:type="dxa"/>
                  <w:noWrap/>
                  <w:vAlign w:val="center"/>
                  <w:hideMark/>
                </w:tcPr>
                <w:p w14:paraId="0871DDDD"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Desinfección y lavado de tanques de 1 a 1.000 litros</w:t>
                  </w:r>
                </w:p>
              </w:tc>
              <w:tc>
                <w:tcPr>
                  <w:tcW w:w="784" w:type="dxa"/>
                  <w:noWrap/>
                  <w:vAlign w:val="center"/>
                  <w:hideMark/>
                </w:tcPr>
                <w:p w14:paraId="13592E3F"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3</w:t>
                  </w:r>
                </w:p>
              </w:tc>
              <w:tc>
                <w:tcPr>
                  <w:tcW w:w="1591" w:type="dxa"/>
                  <w:noWrap/>
                  <w:vAlign w:val="center"/>
                  <w:hideMark/>
                </w:tcPr>
                <w:p w14:paraId="5F4FDAE3"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55.630 </w:t>
                  </w:r>
                </w:p>
              </w:tc>
              <w:tc>
                <w:tcPr>
                  <w:tcW w:w="3753" w:type="dxa"/>
                  <w:noWrap/>
                  <w:vAlign w:val="center"/>
                  <w:hideMark/>
                </w:tcPr>
                <w:p w14:paraId="158D128E"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166.890 </w:t>
                  </w:r>
                </w:p>
              </w:tc>
            </w:tr>
            <w:tr w:rsidR="00F2613D" w:rsidRPr="00F2613D" w14:paraId="743FFCCA" w14:textId="77777777" w:rsidTr="00F2613D">
              <w:trPr>
                <w:trHeight w:val="289"/>
              </w:trPr>
              <w:tc>
                <w:tcPr>
                  <w:tcW w:w="2114" w:type="dxa"/>
                  <w:noWrap/>
                  <w:vAlign w:val="center"/>
                  <w:hideMark/>
                </w:tcPr>
                <w:p w14:paraId="031258D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Fumigación aspersión/nebulización</w:t>
                  </w:r>
                </w:p>
              </w:tc>
              <w:tc>
                <w:tcPr>
                  <w:tcW w:w="784" w:type="dxa"/>
                  <w:noWrap/>
                  <w:vAlign w:val="center"/>
                  <w:hideMark/>
                </w:tcPr>
                <w:p w14:paraId="71E6E334"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292,2</w:t>
                  </w:r>
                </w:p>
              </w:tc>
              <w:tc>
                <w:tcPr>
                  <w:tcW w:w="1591" w:type="dxa"/>
                  <w:noWrap/>
                  <w:vAlign w:val="center"/>
                  <w:hideMark/>
                </w:tcPr>
                <w:p w14:paraId="41A73D73"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685 </w:t>
                  </w:r>
                </w:p>
              </w:tc>
              <w:tc>
                <w:tcPr>
                  <w:tcW w:w="3753" w:type="dxa"/>
                  <w:noWrap/>
                  <w:vAlign w:val="center"/>
                  <w:hideMark/>
                </w:tcPr>
                <w:p w14:paraId="47ED4369"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200.157 </w:t>
                  </w:r>
                </w:p>
              </w:tc>
            </w:tr>
            <w:tr w:rsidR="00F2613D" w:rsidRPr="00F2613D" w14:paraId="2D70DFC4" w14:textId="77777777" w:rsidTr="00F2613D">
              <w:trPr>
                <w:trHeight w:val="289"/>
              </w:trPr>
              <w:tc>
                <w:tcPr>
                  <w:tcW w:w="2114" w:type="dxa"/>
                  <w:shd w:val="clear" w:color="auto" w:fill="FCE4D6"/>
                  <w:noWrap/>
                  <w:vAlign w:val="center"/>
                  <w:hideMark/>
                </w:tcPr>
                <w:p w14:paraId="55D1D5EE"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Comedor Bosa</w:t>
                  </w:r>
                </w:p>
              </w:tc>
              <w:tc>
                <w:tcPr>
                  <w:tcW w:w="784" w:type="dxa"/>
                  <w:shd w:val="clear" w:color="auto" w:fill="FCE4D6"/>
                  <w:noWrap/>
                  <w:vAlign w:val="center"/>
                  <w:hideMark/>
                </w:tcPr>
                <w:p w14:paraId="6E08F1BC"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586,8</w:t>
                  </w:r>
                </w:p>
              </w:tc>
              <w:tc>
                <w:tcPr>
                  <w:tcW w:w="1591" w:type="dxa"/>
                  <w:shd w:val="clear" w:color="auto" w:fill="FCE4D6"/>
                  <w:noWrap/>
                  <w:vAlign w:val="center"/>
                  <w:hideMark/>
                </w:tcPr>
                <w:p w14:paraId="682EB72D"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4.649 </w:t>
                  </w:r>
                </w:p>
              </w:tc>
              <w:tc>
                <w:tcPr>
                  <w:tcW w:w="3753" w:type="dxa"/>
                  <w:shd w:val="clear" w:color="auto" w:fill="FCE4D6"/>
                  <w:noWrap/>
                  <w:vAlign w:val="center"/>
                  <w:hideMark/>
                </w:tcPr>
                <w:p w14:paraId="6336192E"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570.059 </w:t>
                  </w:r>
                </w:p>
              </w:tc>
            </w:tr>
            <w:tr w:rsidR="00F2613D" w:rsidRPr="00F2613D" w14:paraId="7A1DF470" w14:textId="77777777" w:rsidTr="00F2613D">
              <w:trPr>
                <w:trHeight w:val="289"/>
              </w:trPr>
              <w:tc>
                <w:tcPr>
                  <w:tcW w:w="2114" w:type="dxa"/>
                  <w:noWrap/>
                  <w:vAlign w:val="center"/>
                  <w:hideMark/>
                </w:tcPr>
                <w:p w14:paraId="5E4524D0"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784" w:type="dxa"/>
                  <w:noWrap/>
                  <w:vAlign w:val="center"/>
                  <w:hideMark/>
                </w:tcPr>
                <w:p w14:paraId="1DA22BC3"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292,9</w:t>
                  </w:r>
                </w:p>
              </w:tc>
              <w:tc>
                <w:tcPr>
                  <w:tcW w:w="1591" w:type="dxa"/>
                  <w:noWrap/>
                  <w:vAlign w:val="center"/>
                  <w:hideMark/>
                </w:tcPr>
                <w:p w14:paraId="7175966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753" w:type="dxa"/>
                  <w:noWrap/>
                  <w:vAlign w:val="center"/>
                  <w:hideMark/>
                </w:tcPr>
                <w:p w14:paraId="4717E0F5"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366.711 </w:t>
                  </w:r>
                </w:p>
              </w:tc>
            </w:tr>
            <w:tr w:rsidR="00F2613D" w:rsidRPr="00F2613D" w14:paraId="0C87B8E4" w14:textId="77777777" w:rsidTr="00F2613D">
              <w:trPr>
                <w:trHeight w:val="289"/>
              </w:trPr>
              <w:tc>
                <w:tcPr>
                  <w:tcW w:w="2114" w:type="dxa"/>
                  <w:noWrap/>
                  <w:vAlign w:val="center"/>
                  <w:hideMark/>
                </w:tcPr>
                <w:p w14:paraId="6A3759EE"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784" w:type="dxa"/>
                  <w:noWrap/>
                  <w:vAlign w:val="center"/>
                  <w:hideMark/>
                </w:tcPr>
                <w:p w14:paraId="6881F95E"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1</w:t>
                  </w:r>
                </w:p>
              </w:tc>
              <w:tc>
                <w:tcPr>
                  <w:tcW w:w="1591" w:type="dxa"/>
                  <w:noWrap/>
                  <w:vAlign w:val="center"/>
                  <w:hideMark/>
                </w:tcPr>
                <w:p w14:paraId="5D48794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753" w:type="dxa"/>
                  <w:noWrap/>
                  <w:vAlign w:val="center"/>
                  <w:hideMark/>
                </w:tcPr>
                <w:p w14:paraId="40620C89"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2.712 </w:t>
                  </w:r>
                </w:p>
              </w:tc>
            </w:tr>
            <w:tr w:rsidR="00F2613D" w:rsidRPr="00F2613D" w14:paraId="51229752" w14:textId="77777777" w:rsidTr="00F2613D">
              <w:trPr>
                <w:trHeight w:val="289"/>
              </w:trPr>
              <w:tc>
                <w:tcPr>
                  <w:tcW w:w="2114" w:type="dxa"/>
                  <w:noWrap/>
                  <w:vAlign w:val="center"/>
                  <w:hideMark/>
                </w:tcPr>
                <w:p w14:paraId="4DCCC37E"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Fumigación aspersión/nebulización</w:t>
                  </w:r>
                </w:p>
              </w:tc>
              <w:tc>
                <w:tcPr>
                  <w:tcW w:w="784" w:type="dxa"/>
                  <w:noWrap/>
                  <w:vAlign w:val="center"/>
                  <w:hideMark/>
                </w:tcPr>
                <w:p w14:paraId="4374893F"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292,9</w:t>
                  </w:r>
                </w:p>
              </w:tc>
              <w:tc>
                <w:tcPr>
                  <w:tcW w:w="1591" w:type="dxa"/>
                  <w:noWrap/>
                  <w:vAlign w:val="center"/>
                  <w:hideMark/>
                </w:tcPr>
                <w:p w14:paraId="68C212DF"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685 </w:t>
                  </w:r>
                </w:p>
              </w:tc>
              <w:tc>
                <w:tcPr>
                  <w:tcW w:w="3753" w:type="dxa"/>
                  <w:noWrap/>
                  <w:vAlign w:val="center"/>
                  <w:hideMark/>
                </w:tcPr>
                <w:p w14:paraId="785ADECF"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200.637 </w:t>
                  </w:r>
                </w:p>
              </w:tc>
            </w:tr>
            <w:tr w:rsidR="00F2613D" w:rsidRPr="00F2613D" w14:paraId="52E913CD" w14:textId="77777777" w:rsidTr="00F2613D">
              <w:trPr>
                <w:trHeight w:val="289"/>
              </w:trPr>
              <w:tc>
                <w:tcPr>
                  <w:tcW w:w="2114" w:type="dxa"/>
                  <w:shd w:val="clear" w:color="auto" w:fill="FCE4D6"/>
                  <w:noWrap/>
                  <w:vAlign w:val="center"/>
                  <w:hideMark/>
                </w:tcPr>
                <w:p w14:paraId="371402D3"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Comedor Casa </w:t>
                  </w:r>
                  <w:proofErr w:type="spellStart"/>
                  <w:r w:rsidRPr="00F2613D">
                    <w:rPr>
                      <w:rFonts w:ascii="Times New Roman" w:eastAsia="Times New Roman" w:hAnsi="Times New Roman" w:cs="Times New Roman"/>
                      <w:b/>
                      <w:bCs/>
                      <w:color w:val="000000"/>
                      <w:lang w:eastAsia="es-CO"/>
                    </w:rPr>
                    <w:t>Belen</w:t>
                  </w:r>
                  <w:proofErr w:type="spellEnd"/>
                </w:p>
              </w:tc>
              <w:tc>
                <w:tcPr>
                  <w:tcW w:w="784" w:type="dxa"/>
                  <w:shd w:val="clear" w:color="auto" w:fill="FCE4D6"/>
                  <w:noWrap/>
                  <w:vAlign w:val="center"/>
                  <w:hideMark/>
                </w:tcPr>
                <w:p w14:paraId="15BD30EC"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1895,42</w:t>
                  </w:r>
                </w:p>
              </w:tc>
              <w:tc>
                <w:tcPr>
                  <w:tcW w:w="1591" w:type="dxa"/>
                  <w:shd w:val="clear" w:color="auto" w:fill="FCE4D6"/>
                  <w:noWrap/>
                  <w:vAlign w:val="center"/>
                  <w:hideMark/>
                </w:tcPr>
                <w:p w14:paraId="160A802A"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184.056 </w:t>
                  </w:r>
                </w:p>
              </w:tc>
              <w:tc>
                <w:tcPr>
                  <w:tcW w:w="3753" w:type="dxa"/>
                  <w:shd w:val="clear" w:color="auto" w:fill="FCE4D6"/>
                  <w:noWrap/>
                  <w:vAlign w:val="center"/>
                  <w:hideMark/>
                </w:tcPr>
                <w:p w14:paraId="2BE3881A"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2.262.447 </w:t>
                  </w:r>
                </w:p>
              </w:tc>
            </w:tr>
            <w:tr w:rsidR="00F2613D" w:rsidRPr="00F2613D" w14:paraId="0CD0FBEA" w14:textId="77777777" w:rsidTr="00F2613D">
              <w:trPr>
                <w:trHeight w:val="289"/>
              </w:trPr>
              <w:tc>
                <w:tcPr>
                  <w:tcW w:w="2114" w:type="dxa"/>
                  <w:noWrap/>
                  <w:vAlign w:val="center"/>
                  <w:hideMark/>
                </w:tcPr>
                <w:p w14:paraId="52A98ED1"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784" w:type="dxa"/>
                  <w:noWrap/>
                  <w:vAlign w:val="center"/>
                  <w:hideMark/>
                </w:tcPr>
                <w:p w14:paraId="4DD8BE9E"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942,71</w:t>
                  </w:r>
                </w:p>
              </w:tc>
              <w:tc>
                <w:tcPr>
                  <w:tcW w:w="1591" w:type="dxa"/>
                  <w:noWrap/>
                  <w:vAlign w:val="center"/>
                  <w:hideMark/>
                </w:tcPr>
                <w:p w14:paraId="0F15934F"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753" w:type="dxa"/>
                  <w:noWrap/>
                  <w:vAlign w:val="center"/>
                  <w:hideMark/>
                </w:tcPr>
                <w:p w14:paraId="49C1045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1.180.273 </w:t>
                  </w:r>
                </w:p>
              </w:tc>
            </w:tr>
            <w:tr w:rsidR="00F2613D" w:rsidRPr="00F2613D" w14:paraId="60C04D2E" w14:textId="77777777" w:rsidTr="00F2613D">
              <w:trPr>
                <w:trHeight w:val="289"/>
              </w:trPr>
              <w:tc>
                <w:tcPr>
                  <w:tcW w:w="2114" w:type="dxa"/>
                  <w:noWrap/>
                  <w:vAlign w:val="center"/>
                  <w:hideMark/>
                </w:tcPr>
                <w:p w14:paraId="485D063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784" w:type="dxa"/>
                  <w:noWrap/>
                  <w:vAlign w:val="center"/>
                  <w:hideMark/>
                </w:tcPr>
                <w:p w14:paraId="33C44D63"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91" w:type="dxa"/>
                  <w:noWrap/>
                  <w:vAlign w:val="center"/>
                  <w:hideMark/>
                </w:tcPr>
                <w:p w14:paraId="0CD9ADE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753" w:type="dxa"/>
                  <w:noWrap/>
                  <w:vAlign w:val="center"/>
                  <w:hideMark/>
                </w:tcPr>
                <w:p w14:paraId="15F12FB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10.848 </w:t>
                  </w:r>
                </w:p>
              </w:tc>
            </w:tr>
            <w:tr w:rsidR="00F2613D" w:rsidRPr="00F2613D" w14:paraId="680C8713" w14:textId="77777777" w:rsidTr="00F2613D">
              <w:trPr>
                <w:trHeight w:val="289"/>
              </w:trPr>
              <w:tc>
                <w:tcPr>
                  <w:tcW w:w="2114" w:type="dxa"/>
                  <w:noWrap/>
                  <w:vAlign w:val="center"/>
                  <w:hideMark/>
                </w:tcPr>
                <w:p w14:paraId="4C5DC569"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Desinfección y lavado de tanques de 1.001 a 10.000 litros</w:t>
                  </w:r>
                </w:p>
              </w:tc>
              <w:tc>
                <w:tcPr>
                  <w:tcW w:w="784" w:type="dxa"/>
                  <w:noWrap/>
                  <w:vAlign w:val="center"/>
                  <w:hideMark/>
                </w:tcPr>
                <w:p w14:paraId="446B35F8"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w:t>
                  </w:r>
                </w:p>
              </w:tc>
              <w:tc>
                <w:tcPr>
                  <w:tcW w:w="1591" w:type="dxa"/>
                  <w:noWrap/>
                  <w:vAlign w:val="center"/>
                  <w:hideMark/>
                </w:tcPr>
                <w:p w14:paraId="6002495A"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146.029 </w:t>
                  </w:r>
                </w:p>
              </w:tc>
              <w:tc>
                <w:tcPr>
                  <w:tcW w:w="3753" w:type="dxa"/>
                  <w:noWrap/>
                  <w:vAlign w:val="center"/>
                  <w:hideMark/>
                </w:tcPr>
                <w:p w14:paraId="52C4EEDD"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292.058 </w:t>
                  </w:r>
                </w:p>
              </w:tc>
            </w:tr>
            <w:tr w:rsidR="00F2613D" w:rsidRPr="00F2613D" w14:paraId="78855058" w14:textId="77777777" w:rsidTr="00F2613D">
              <w:trPr>
                <w:trHeight w:val="289"/>
              </w:trPr>
              <w:tc>
                <w:tcPr>
                  <w:tcW w:w="2114" w:type="dxa"/>
                  <w:noWrap/>
                  <w:vAlign w:val="center"/>
                  <w:hideMark/>
                </w:tcPr>
                <w:p w14:paraId="43A6C83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Fumigación aspersión/nebulización</w:t>
                  </w:r>
                </w:p>
              </w:tc>
              <w:tc>
                <w:tcPr>
                  <w:tcW w:w="784" w:type="dxa"/>
                  <w:noWrap/>
                  <w:vAlign w:val="center"/>
                  <w:hideMark/>
                </w:tcPr>
                <w:p w14:paraId="705C6196"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942,71</w:t>
                  </w:r>
                </w:p>
              </w:tc>
              <w:tc>
                <w:tcPr>
                  <w:tcW w:w="1591" w:type="dxa"/>
                  <w:noWrap/>
                  <w:vAlign w:val="center"/>
                  <w:hideMark/>
                </w:tcPr>
                <w:p w14:paraId="2318B5C0"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685 </w:t>
                  </w:r>
                </w:p>
              </w:tc>
              <w:tc>
                <w:tcPr>
                  <w:tcW w:w="3753" w:type="dxa"/>
                  <w:noWrap/>
                  <w:vAlign w:val="center"/>
                  <w:hideMark/>
                </w:tcPr>
                <w:p w14:paraId="06013CC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645.756 </w:t>
                  </w:r>
                </w:p>
              </w:tc>
            </w:tr>
            <w:tr w:rsidR="00F2613D" w:rsidRPr="00F2613D" w14:paraId="1570AD5E" w14:textId="77777777" w:rsidTr="00F2613D">
              <w:trPr>
                <w:trHeight w:val="289"/>
              </w:trPr>
              <w:tc>
                <w:tcPr>
                  <w:tcW w:w="2114" w:type="dxa"/>
                  <w:noWrap/>
                  <w:vAlign w:val="center"/>
                  <w:hideMark/>
                </w:tcPr>
                <w:p w14:paraId="2D6826B2"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roedores (cajas cebaderas)</w:t>
                  </w:r>
                </w:p>
              </w:tc>
              <w:tc>
                <w:tcPr>
                  <w:tcW w:w="784" w:type="dxa"/>
                  <w:noWrap/>
                  <w:vAlign w:val="center"/>
                  <w:hideMark/>
                </w:tcPr>
                <w:p w14:paraId="0FA155B5"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91" w:type="dxa"/>
                  <w:noWrap/>
                  <w:vAlign w:val="center"/>
                  <w:hideMark/>
                </w:tcPr>
                <w:p w14:paraId="3B61A87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33.378 </w:t>
                  </w:r>
                </w:p>
              </w:tc>
              <w:tc>
                <w:tcPr>
                  <w:tcW w:w="3753" w:type="dxa"/>
                  <w:noWrap/>
                  <w:vAlign w:val="center"/>
                  <w:hideMark/>
                </w:tcPr>
                <w:p w14:paraId="2C88C169"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133.512 </w:t>
                  </w:r>
                </w:p>
              </w:tc>
            </w:tr>
            <w:tr w:rsidR="00F2613D" w:rsidRPr="00F2613D" w14:paraId="67751E51" w14:textId="77777777" w:rsidTr="00F2613D">
              <w:trPr>
                <w:trHeight w:val="289"/>
              </w:trPr>
              <w:tc>
                <w:tcPr>
                  <w:tcW w:w="2114" w:type="dxa"/>
                  <w:shd w:val="clear" w:color="auto" w:fill="FCE4D6"/>
                  <w:noWrap/>
                  <w:vAlign w:val="center"/>
                  <w:hideMark/>
                </w:tcPr>
                <w:p w14:paraId="1EB7A8EC"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Comedor Perdomo</w:t>
                  </w:r>
                </w:p>
              </w:tc>
              <w:tc>
                <w:tcPr>
                  <w:tcW w:w="784" w:type="dxa"/>
                  <w:shd w:val="clear" w:color="auto" w:fill="FCE4D6"/>
                  <w:noWrap/>
                  <w:vAlign w:val="center"/>
                  <w:hideMark/>
                </w:tcPr>
                <w:p w14:paraId="06D81AF0"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1280</w:t>
                  </w:r>
                </w:p>
              </w:tc>
              <w:tc>
                <w:tcPr>
                  <w:tcW w:w="1591" w:type="dxa"/>
                  <w:shd w:val="clear" w:color="auto" w:fill="FCE4D6"/>
                  <w:noWrap/>
                  <w:vAlign w:val="center"/>
                  <w:hideMark/>
                </w:tcPr>
                <w:p w14:paraId="2B8E1B51"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4.649 </w:t>
                  </w:r>
                </w:p>
              </w:tc>
              <w:tc>
                <w:tcPr>
                  <w:tcW w:w="3753" w:type="dxa"/>
                  <w:shd w:val="clear" w:color="auto" w:fill="FCE4D6"/>
                  <w:noWrap/>
                  <w:vAlign w:val="center"/>
                  <w:hideMark/>
                </w:tcPr>
                <w:p w14:paraId="05BAB9C3"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1.246.654 </w:t>
                  </w:r>
                </w:p>
              </w:tc>
            </w:tr>
            <w:tr w:rsidR="00F2613D" w:rsidRPr="00F2613D" w14:paraId="0F56D4BD" w14:textId="77777777" w:rsidTr="00F2613D">
              <w:trPr>
                <w:trHeight w:val="289"/>
              </w:trPr>
              <w:tc>
                <w:tcPr>
                  <w:tcW w:w="2114" w:type="dxa"/>
                  <w:noWrap/>
                  <w:vAlign w:val="center"/>
                  <w:hideMark/>
                </w:tcPr>
                <w:p w14:paraId="1318F746"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784" w:type="dxa"/>
                  <w:noWrap/>
                  <w:vAlign w:val="center"/>
                  <w:hideMark/>
                </w:tcPr>
                <w:p w14:paraId="3FD2F6D8"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638</w:t>
                  </w:r>
                </w:p>
              </w:tc>
              <w:tc>
                <w:tcPr>
                  <w:tcW w:w="1591" w:type="dxa"/>
                  <w:noWrap/>
                  <w:vAlign w:val="center"/>
                  <w:hideMark/>
                </w:tcPr>
                <w:p w14:paraId="1B54A213"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753" w:type="dxa"/>
                  <w:noWrap/>
                  <w:vAlign w:val="center"/>
                  <w:hideMark/>
                </w:tcPr>
                <w:p w14:paraId="18DA7212"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798.776 </w:t>
                  </w:r>
                </w:p>
              </w:tc>
            </w:tr>
            <w:tr w:rsidR="00F2613D" w:rsidRPr="00F2613D" w14:paraId="095FEFD1" w14:textId="77777777" w:rsidTr="00F2613D">
              <w:trPr>
                <w:trHeight w:val="289"/>
              </w:trPr>
              <w:tc>
                <w:tcPr>
                  <w:tcW w:w="2114" w:type="dxa"/>
                  <w:noWrap/>
                  <w:vAlign w:val="center"/>
                  <w:hideMark/>
                </w:tcPr>
                <w:p w14:paraId="112C12F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784" w:type="dxa"/>
                  <w:noWrap/>
                  <w:vAlign w:val="center"/>
                  <w:hideMark/>
                </w:tcPr>
                <w:p w14:paraId="62E0E320"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91" w:type="dxa"/>
                  <w:noWrap/>
                  <w:vAlign w:val="center"/>
                  <w:hideMark/>
                </w:tcPr>
                <w:p w14:paraId="68762873"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753" w:type="dxa"/>
                  <w:noWrap/>
                  <w:vAlign w:val="center"/>
                  <w:hideMark/>
                </w:tcPr>
                <w:p w14:paraId="17FABE3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10.848 </w:t>
                  </w:r>
                </w:p>
              </w:tc>
            </w:tr>
            <w:tr w:rsidR="00F2613D" w:rsidRPr="00F2613D" w14:paraId="12B54FDE" w14:textId="77777777" w:rsidTr="00F2613D">
              <w:trPr>
                <w:trHeight w:val="289"/>
              </w:trPr>
              <w:tc>
                <w:tcPr>
                  <w:tcW w:w="2114" w:type="dxa"/>
                  <w:noWrap/>
                  <w:vAlign w:val="center"/>
                  <w:hideMark/>
                </w:tcPr>
                <w:p w14:paraId="407FE25E"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Fumigación aspersión/nebulización</w:t>
                  </w:r>
                </w:p>
              </w:tc>
              <w:tc>
                <w:tcPr>
                  <w:tcW w:w="784" w:type="dxa"/>
                  <w:noWrap/>
                  <w:vAlign w:val="center"/>
                  <w:hideMark/>
                </w:tcPr>
                <w:p w14:paraId="051C07E5"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638</w:t>
                  </w:r>
                </w:p>
              </w:tc>
              <w:tc>
                <w:tcPr>
                  <w:tcW w:w="1591" w:type="dxa"/>
                  <w:noWrap/>
                  <w:vAlign w:val="center"/>
                  <w:hideMark/>
                </w:tcPr>
                <w:p w14:paraId="1F678435"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685 </w:t>
                  </w:r>
                </w:p>
              </w:tc>
              <w:tc>
                <w:tcPr>
                  <w:tcW w:w="3753" w:type="dxa"/>
                  <w:noWrap/>
                  <w:vAlign w:val="center"/>
                  <w:hideMark/>
                </w:tcPr>
                <w:p w14:paraId="61479894"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437.030 </w:t>
                  </w:r>
                </w:p>
              </w:tc>
            </w:tr>
            <w:tr w:rsidR="00F2613D" w:rsidRPr="00F2613D" w14:paraId="3EE66233" w14:textId="77777777" w:rsidTr="00F2613D">
              <w:trPr>
                <w:trHeight w:val="289"/>
              </w:trPr>
              <w:tc>
                <w:tcPr>
                  <w:tcW w:w="2114" w:type="dxa"/>
                  <w:shd w:val="clear" w:color="auto" w:fill="FCE4D6"/>
                  <w:noWrap/>
                  <w:vAlign w:val="center"/>
                  <w:hideMark/>
                </w:tcPr>
                <w:p w14:paraId="50C5B2EB"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Comedor San </w:t>
                  </w:r>
                  <w:proofErr w:type="spellStart"/>
                  <w:r w:rsidRPr="00F2613D">
                    <w:rPr>
                      <w:rFonts w:ascii="Times New Roman" w:eastAsia="Times New Roman" w:hAnsi="Times New Roman" w:cs="Times New Roman"/>
                      <w:b/>
                      <w:bCs/>
                      <w:color w:val="000000"/>
                      <w:lang w:eastAsia="es-CO"/>
                    </w:rPr>
                    <w:t>cristobal</w:t>
                  </w:r>
                  <w:proofErr w:type="spellEnd"/>
                </w:p>
              </w:tc>
              <w:tc>
                <w:tcPr>
                  <w:tcW w:w="784" w:type="dxa"/>
                  <w:shd w:val="clear" w:color="auto" w:fill="FCE4D6"/>
                  <w:noWrap/>
                  <w:vAlign w:val="center"/>
                  <w:hideMark/>
                </w:tcPr>
                <w:p w14:paraId="4B6DAED9"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589,8</w:t>
                  </w:r>
                </w:p>
              </w:tc>
              <w:tc>
                <w:tcPr>
                  <w:tcW w:w="1591" w:type="dxa"/>
                  <w:shd w:val="clear" w:color="auto" w:fill="FCE4D6"/>
                  <w:noWrap/>
                  <w:vAlign w:val="center"/>
                  <w:hideMark/>
                </w:tcPr>
                <w:p w14:paraId="49D98DA1"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4.649 </w:t>
                  </w:r>
                </w:p>
              </w:tc>
              <w:tc>
                <w:tcPr>
                  <w:tcW w:w="3753" w:type="dxa"/>
                  <w:shd w:val="clear" w:color="auto" w:fill="FCE4D6"/>
                  <w:noWrap/>
                  <w:vAlign w:val="center"/>
                  <w:hideMark/>
                </w:tcPr>
                <w:p w14:paraId="3A1B2850"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578.195 </w:t>
                  </w:r>
                </w:p>
              </w:tc>
            </w:tr>
            <w:tr w:rsidR="00F2613D" w:rsidRPr="00F2613D" w14:paraId="5FE8F4BE" w14:textId="77777777" w:rsidTr="00F2613D">
              <w:trPr>
                <w:trHeight w:val="289"/>
              </w:trPr>
              <w:tc>
                <w:tcPr>
                  <w:tcW w:w="2114" w:type="dxa"/>
                  <w:noWrap/>
                  <w:vAlign w:val="center"/>
                  <w:hideMark/>
                </w:tcPr>
                <w:p w14:paraId="27520FE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784" w:type="dxa"/>
                  <w:noWrap/>
                  <w:vAlign w:val="center"/>
                  <w:hideMark/>
                </w:tcPr>
                <w:p w14:paraId="1238CE70"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292,9</w:t>
                  </w:r>
                </w:p>
              </w:tc>
              <w:tc>
                <w:tcPr>
                  <w:tcW w:w="1591" w:type="dxa"/>
                  <w:noWrap/>
                  <w:vAlign w:val="center"/>
                  <w:hideMark/>
                </w:tcPr>
                <w:p w14:paraId="28545709"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753" w:type="dxa"/>
                  <w:noWrap/>
                  <w:vAlign w:val="center"/>
                  <w:hideMark/>
                </w:tcPr>
                <w:p w14:paraId="469BBE86"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366.711 </w:t>
                  </w:r>
                </w:p>
              </w:tc>
            </w:tr>
            <w:tr w:rsidR="00F2613D" w:rsidRPr="00F2613D" w14:paraId="0C33A8BA" w14:textId="77777777" w:rsidTr="00F2613D">
              <w:trPr>
                <w:trHeight w:val="289"/>
              </w:trPr>
              <w:tc>
                <w:tcPr>
                  <w:tcW w:w="2114" w:type="dxa"/>
                  <w:noWrap/>
                  <w:vAlign w:val="center"/>
                  <w:hideMark/>
                </w:tcPr>
                <w:p w14:paraId="0702039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784" w:type="dxa"/>
                  <w:noWrap/>
                  <w:vAlign w:val="center"/>
                  <w:hideMark/>
                </w:tcPr>
                <w:p w14:paraId="7350F7F8"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91" w:type="dxa"/>
                  <w:noWrap/>
                  <w:vAlign w:val="center"/>
                  <w:hideMark/>
                </w:tcPr>
                <w:p w14:paraId="0445DACF"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753" w:type="dxa"/>
                  <w:noWrap/>
                  <w:vAlign w:val="center"/>
                  <w:hideMark/>
                </w:tcPr>
                <w:p w14:paraId="06E7F87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10.848 </w:t>
                  </w:r>
                </w:p>
              </w:tc>
            </w:tr>
            <w:tr w:rsidR="00F2613D" w:rsidRPr="00F2613D" w14:paraId="05F09F90" w14:textId="77777777" w:rsidTr="00F2613D">
              <w:trPr>
                <w:trHeight w:val="289"/>
              </w:trPr>
              <w:tc>
                <w:tcPr>
                  <w:tcW w:w="2114" w:type="dxa"/>
                  <w:noWrap/>
                  <w:vAlign w:val="center"/>
                  <w:hideMark/>
                </w:tcPr>
                <w:p w14:paraId="34DCA39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Fumigación aspersión/nebulización</w:t>
                  </w:r>
                </w:p>
              </w:tc>
              <w:tc>
                <w:tcPr>
                  <w:tcW w:w="784" w:type="dxa"/>
                  <w:noWrap/>
                  <w:vAlign w:val="center"/>
                  <w:hideMark/>
                </w:tcPr>
                <w:p w14:paraId="0F7C9E4B"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292,9</w:t>
                  </w:r>
                </w:p>
              </w:tc>
              <w:tc>
                <w:tcPr>
                  <w:tcW w:w="1591" w:type="dxa"/>
                  <w:noWrap/>
                  <w:vAlign w:val="center"/>
                  <w:hideMark/>
                </w:tcPr>
                <w:p w14:paraId="3AD14CD5"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685 </w:t>
                  </w:r>
                </w:p>
              </w:tc>
              <w:tc>
                <w:tcPr>
                  <w:tcW w:w="3753" w:type="dxa"/>
                  <w:noWrap/>
                  <w:vAlign w:val="center"/>
                  <w:hideMark/>
                </w:tcPr>
                <w:p w14:paraId="0A7D59F4"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200.637 </w:t>
                  </w:r>
                </w:p>
              </w:tc>
            </w:tr>
            <w:tr w:rsidR="00F2613D" w:rsidRPr="00F2613D" w14:paraId="7E93817D" w14:textId="77777777" w:rsidTr="00F2613D">
              <w:trPr>
                <w:trHeight w:val="289"/>
              </w:trPr>
              <w:tc>
                <w:tcPr>
                  <w:tcW w:w="2114" w:type="dxa"/>
                  <w:shd w:val="clear" w:color="auto" w:fill="FCE4D6"/>
                  <w:noWrap/>
                  <w:vAlign w:val="center"/>
                  <w:hideMark/>
                </w:tcPr>
                <w:p w14:paraId="7B261A72"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Comedor Usme</w:t>
                  </w:r>
                </w:p>
              </w:tc>
              <w:tc>
                <w:tcPr>
                  <w:tcW w:w="784" w:type="dxa"/>
                  <w:shd w:val="clear" w:color="auto" w:fill="FCE4D6"/>
                  <w:noWrap/>
                  <w:vAlign w:val="center"/>
                  <w:hideMark/>
                </w:tcPr>
                <w:p w14:paraId="7FD17E06"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516</w:t>
                  </w:r>
                </w:p>
              </w:tc>
              <w:tc>
                <w:tcPr>
                  <w:tcW w:w="1591" w:type="dxa"/>
                  <w:shd w:val="clear" w:color="auto" w:fill="FCE4D6"/>
                  <w:noWrap/>
                  <w:vAlign w:val="center"/>
                  <w:hideMark/>
                </w:tcPr>
                <w:p w14:paraId="22DC9AB3"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241.146 </w:t>
                  </w:r>
                </w:p>
              </w:tc>
              <w:tc>
                <w:tcPr>
                  <w:tcW w:w="3753" w:type="dxa"/>
                  <w:shd w:val="clear" w:color="auto" w:fill="FCE4D6"/>
                  <w:noWrap/>
                  <w:vAlign w:val="center"/>
                  <w:hideMark/>
                </w:tcPr>
                <w:p w14:paraId="04279BE0"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1.207.487 </w:t>
                  </w:r>
                </w:p>
              </w:tc>
            </w:tr>
            <w:tr w:rsidR="00F2613D" w:rsidRPr="00F2613D" w14:paraId="6C709FD7" w14:textId="77777777" w:rsidTr="00F2613D">
              <w:trPr>
                <w:trHeight w:val="289"/>
              </w:trPr>
              <w:tc>
                <w:tcPr>
                  <w:tcW w:w="2114" w:type="dxa"/>
                  <w:noWrap/>
                  <w:vAlign w:val="center"/>
                  <w:hideMark/>
                </w:tcPr>
                <w:p w14:paraId="7BDBA38C"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784" w:type="dxa"/>
                  <w:noWrap/>
                  <w:vAlign w:val="center"/>
                  <w:hideMark/>
                </w:tcPr>
                <w:p w14:paraId="341E3DE7"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252</w:t>
                  </w:r>
                </w:p>
              </w:tc>
              <w:tc>
                <w:tcPr>
                  <w:tcW w:w="1591" w:type="dxa"/>
                  <w:noWrap/>
                  <w:vAlign w:val="center"/>
                  <w:hideMark/>
                </w:tcPr>
                <w:p w14:paraId="07398D21"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753" w:type="dxa"/>
                  <w:noWrap/>
                  <w:vAlign w:val="center"/>
                  <w:hideMark/>
                </w:tcPr>
                <w:p w14:paraId="45E7E608"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683.424 </w:t>
                  </w:r>
                </w:p>
              </w:tc>
            </w:tr>
            <w:tr w:rsidR="00F2613D" w:rsidRPr="00F2613D" w14:paraId="61D3E1DF" w14:textId="77777777" w:rsidTr="00F2613D">
              <w:trPr>
                <w:trHeight w:val="289"/>
              </w:trPr>
              <w:tc>
                <w:tcPr>
                  <w:tcW w:w="2114" w:type="dxa"/>
                  <w:noWrap/>
                  <w:vAlign w:val="center"/>
                  <w:hideMark/>
                </w:tcPr>
                <w:p w14:paraId="37B0DA44"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784" w:type="dxa"/>
                  <w:noWrap/>
                  <w:vAlign w:val="center"/>
                  <w:hideMark/>
                </w:tcPr>
                <w:p w14:paraId="16B2308E"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6</w:t>
                  </w:r>
                </w:p>
              </w:tc>
              <w:tc>
                <w:tcPr>
                  <w:tcW w:w="1591" w:type="dxa"/>
                  <w:noWrap/>
                  <w:vAlign w:val="center"/>
                  <w:hideMark/>
                </w:tcPr>
                <w:p w14:paraId="4CFD86DC"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753" w:type="dxa"/>
                  <w:noWrap/>
                  <w:vAlign w:val="center"/>
                  <w:hideMark/>
                </w:tcPr>
                <w:p w14:paraId="352B8681"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16.272 </w:t>
                  </w:r>
                </w:p>
              </w:tc>
            </w:tr>
            <w:tr w:rsidR="00F2613D" w:rsidRPr="00F2613D" w14:paraId="3E7E6023" w14:textId="77777777" w:rsidTr="00F2613D">
              <w:trPr>
                <w:trHeight w:val="289"/>
              </w:trPr>
              <w:tc>
                <w:tcPr>
                  <w:tcW w:w="2114" w:type="dxa"/>
                  <w:noWrap/>
                  <w:vAlign w:val="center"/>
                  <w:hideMark/>
                </w:tcPr>
                <w:p w14:paraId="188D0E24"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Desinfección y lavado de tanques de 1 a 1.000 litros</w:t>
                  </w:r>
                </w:p>
              </w:tc>
              <w:tc>
                <w:tcPr>
                  <w:tcW w:w="784" w:type="dxa"/>
                  <w:noWrap/>
                  <w:vAlign w:val="center"/>
                  <w:hideMark/>
                </w:tcPr>
                <w:p w14:paraId="766444A8"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1</w:t>
                  </w:r>
                </w:p>
              </w:tc>
              <w:tc>
                <w:tcPr>
                  <w:tcW w:w="1591" w:type="dxa"/>
                  <w:noWrap/>
                  <w:vAlign w:val="center"/>
                  <w:hideMark/>
                </w:tcPr>
                <w:p w14:paraId="7FAAC91A"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55.630 </w:t>
                  </w:r>
                </w:p>
              </w:tc>
              <w:tc>
                <w:tcPr>
                  <w:tcW w:w="3753" w:type="dxa"/>
                  <w:noWrap/>
                  <w:vAlign w:val="center"/>
                  <w:hideMark/>
                </w:tcPr>
                <w:p w14:paraId="55F1F630"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55.630 </w:t>
                  </w:r>
                </w:p>
              </w:tc>
            </w:tr>
            <w:tr w:rsidR="00F2613D" w:rsidRPr="00F2613D" w14:paraId="2239AD27" w14:textId="77777777" w:rsidTr="00F2613D">
              <w:trPr>
                <w:trHeight w:val="289"/>
              </w:trPr>
              <w:tc>
                <w:tcPr>
                  <w:tcW w:w="2114" w:type="dxa"/>
                  <w:noWrap/>
                  <w:vAlign w:val="center"/>
                  <w:hideMark/>
                </w:tcPr>
                <w:p w14:paraId="113AEA3F"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lastRenderedPageBreak/>
                    <w:t>Desinfección y lavado de tanques de 1.001 a 10.000 litros</w:t>
                  </w:r>
                </w:p>
              </w:tc>
              <w:tc>
                <w:tcPr>
                  <w:tcW w:w="784" w:type="dxa"/>
                  <w:noWrap/>
                  <w:vAlign w:val="center"/>
                  <w:hideMark/>
                </w:tcPr>
                <w:p w14:paraId="1C3929F6"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1</w:t>
                  </w:r>
                </w:p>
              </w:tc>
              <w:tc>
                <w:tcPr>
                  <w:tcW w:w="1591" w:type="dxa"/>
                  <w:noWrap/>
                  <w:vAlign w:val="center"/>
                  <w:hideMark/>
                </w:tcPr>
                <w:p w14:paraId="580B8940"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146.029 </w:t>
                  </w:r>
                </w:p>
              </w:tc>
              <w:tc>
                <w:tcPr>
                  <w:tcW w:w="3753" w:type="dxa"/>
                  <w:noWrap/>
                  <w:vAlign w:val="center"/>
                  <w:hideMark/>
                </w:tcPr>
                <w:p w14:paraId="4D9D2FA5"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146.029 </w:t>
                  </w:r>
                </w:p>
              </w:tc>
            </w:tr>
            <w:tr w:rsidR="00F2613D" w:rsidRPr="00F2613D" w14:paraId="111A7336" w14:textId="77777777" w:rsidTr="00F2613D">
              <w:trPr>
                <w:trHeight w:val="289"/>
              </w:trPr>
              <w:tc>
                <w:tcPr>
                  <w:tcW w:w="2114" w:type="dxa"/>
                  <w:noWrap/>
                  <w:vAlign w:val="center"/>
                  <w:hideMark/>
                </w:tcPr>
                <w:p w14:paraId="19B46D5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Fumigación aspersión/nebulización</w:t>
                  </w:r>
                </w:p>
              </w:tc>
              <w:tc>
                <w:tcPr>
                  <w:tcW w:w="784" w:type="dxa"/>
                  <w:noWrap/>
                  <w:vAlign w:val="center"/>
                  <w:hideMark/>
                </w:tcPr>
                <w:p w14:paraId="39D3509D"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252</w:t>
                  </w:r>
                </w:p>
              </w:tc>
              <w:tc>
                <w:tcPr>
                  <w:tcW w:w="1591" w:type="dxa"/>
                  <w:noWrap/>
                  <w:vAlign w:val="center"/>
                  <w:hideMark/>
                </w:tcPr>
                <w:p w14:paraId="7AC85EBD"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685 </w:t>
                  </w:r>
                </w:p>
              </w:tc>
              <w:tc>
                <w:tcPr>
                  <w:tcW w:w="3753" w:type="dxa"/>
                  <w:noWrap/>
                  <w:vAlign w:val="center"/>
                  <w:hideMark/>
                </w:tcPr>
                <w:p w14:paraId="73E7725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172.620 </w:t>
                  </w:r>
                </w:p>
              </w:tc>
            </w:tr>
            <w:tr w:rsidR="00F2613D" w:rsidRPr="00F2613D" w14:paraId="2905EFC3" w14:textId="77777777" w:rsidTr="00F2613D">
              <w:trPr>
                <w:trHeight w:val="301"/>
              </w:trPr>
              <w:tc>
                <w:tcPr>
                  <w:tcW w:w="2114" w:type="dxa"/>
                  <w:noWrap/>
                  <w:vAlign w:val="center"/>
                  <w:hideMark/>
                </w:tcPr>
                <w:p w14:paraId="3EC29EF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roedores (cajas cebaderas)</w:t>
                  </w:r>
                </w:p>
              </w:tc>
              <w:tc>
                <w:tcPr>
                  <w:tcW w:w="784" w:type="dxa"/>
                  <w:noWrap/>
                  <w:vAlign w:val="center"/>
                  <w:hideMark/>
                </w:tcPr>
                <w:p w14:paraId="4B59DE25"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91" w:type="dxa"/>
                  <w:noWrap/>
                  <w:vAlign w:val="center"/>
                  <w:hideMark/>
                </w:tcPr>
                <w:p w14:paraId="51AC1EE9"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33.378 </w:t>
                  </w:r>
                </w:p>
              </w:tc>
              <w:tc>
                <w:tcPr>
                  <w:tcW w:w="3753" w:type="dxa"/>
                  <w:noWrap/>
                  <w:vAlign w:val="center"/>
                  <w:hideMark/>
                </w:tcPr>
                <w:p w14:paraId="532AB8F2"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133.512 </w:t>
                  </w:r>
                </w:p>
              </w:tc>
            </w:tr>
            <w:tr w:rsidR="00F2613D" w:rsidRPr="00F2613D" w14:paraId="22934C2B" w14:textId="77777777" w:rsidTr="00F2613D">
              <w:trPr>
                <w:trHeight w:val="301"/>
              </w:trPr>
              <w:tc>
                <w:tcPr>
                  <w:tcW w:w="2114" w:type="dxa"/>
                  <w:tcBorders>
                    <w:top w:val="single" w:sz="8" w:space="0" w:color="C65911"/>
                    <w:left w:val="nil"/>
                    <w:bottom w:val="single" w:sz="8" w:space="0" w:color="C65911"/>
                    <w:right w:val="nil"/>
                  </w:tcBorders>
                  <w:noWrap/>
                  <w:vAlign w:val="center"/>
                  <w:hideMark/>
                </w:tcPr>
                <w:p w14:paraId="63CBC921"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proofErr w:type="gramStart"/>
                  <w:r w:rsidRPr="00F2613D">
                    <w:rPr>
                      <w:rFonts w:ascii="Times New Roman" w:eastAsia="Times New Roman" w:hAnsi="Times New Roman" w:cs="Times New Roman"/>
                      <w:b/>
                      <w:bCs/>
                      <w:color w:val="000000"/>
                      <w:lang w:eastAsia="es-CO"/>
                    </w:rPr>
                    <w:t>Total</w:t>
                  </w:r>
                  <w:proofErr w:type="gramEnd"/>
                  <w:r w:rsidRPr="00F2613D">
                    <w:rPr>
                      <w:rFonts w:ascii="Times New Roman" w:eastAsia="Times New Roman" w:hAnsi="Times New Roman" w:cs="Times New Roman"/>
                      <w:b/>
                      <w:bCs/>
                      <w:color w:val="000000"/>
                      <w:lang w:eastAsia="es-CO"/>
                    </w:rPr>
                    <w:t xml:space="preserve"> general</w:t>
                  </w:r>
                </w:p>
              </w:tc>
              <w:tc>
                <w:tcPr>
                  <w:tcW w:w="784" w:type="dxa"/>
                  <w:tcBorders>
                    <w:top w:val="single" w:sz="8" w:space="0" w:color="C65911"/>
                    <w:left w:val="nil"/>
                    <w:bottom w:val="single" w:sz="8" w:space="0" w:color="C65911"/>
                    <w:right w:val="nil"/>
                  </w:tcBorders>
                  <w:noWrap/>
                  <w:vAlign w:val="center"/>
                  <w:hideMark/>
                </w:tcPr>
                <w:p w14:paraId="1BEFE729"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5459,42</w:t>
                  </w:r>
                </w:p>
              </w:tc>
              <w:tc>
                <w:tcPr>
                  <w:tcW w:w="1591" w:type="dxa"/>
                  <w:tcBorders>
                    <w:top w:val="single" w:sz="8" w:space="0" w:color="C65911"/>
                    <w:left w:val="nil"/>
                    <w:bottom w:val="single" w:sz="8" w:space="0" w:color="C65911"/>
                    <w:right w:val="nil"/>
                  </w:tcBorders>
                  <w:noWrap/>
                  <w:vAlign w:val="center"/>
                  <w:hideMark/>
                </w:tcPr>
                <w:p w14:paraId="5D83C026"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499.428 </w:t>
                  </w:r>
                </w:p>
              </w:tc>
              <w:tc>
                <w:tcPr>
                  <w:tcW w:w="3753" w:type="dxa"/>
                  <w:tcBorders>
                    <w:top w:val="single" w:sz="8" w:space="0" w:color="C65911"/>
                    <w:left w:val="nil"/>
                    <w:bottom w:val="single" w:sz="8" w:space="0" w:color="C65911"/>
                    <w:right w:val="nil"/>
                  </w:tcBorders>
                  <w:noWrap/>
                  <w:vAlign w:val="center"/>
                  <w:hideMark/>
                </w:tcPr>
                <w:p w14:paraId="226F4ABF"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6.608.572 </w:t>
                  </w:r>
                </w:p>
              </w:tc>
            </w:tr>
          </w:tbl>
          <w:p w14:paraId="07DDCBBE"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62DDDB63" w14:textId="77777777" w:rsidR="00F2613D" w:rsidRPr="00F2613D" w:rsidRDefault="00F2613D" w:rsidP="00F2613D">
            <w:pPr>
              <w:spacing w:after="0" w:line="240" w:lineRule="auto"/>
              <w:jc w:val="both"/>
              <w:rPr>
                <w:rFonts w:ascii="Times New Roman" w:eastAsia="Times New Roman" w:hAnsi="Times New Roman" w:cs="Times New Roman"/>
                <w:b/>
                <w:lang w:val="es-ES" w:eastAsia="es-ES"/>
              </w:rPr>
            </w:pPr>
            <w:r w:rsidRPr="00F2613D">
              <w:rPr>
                <w:rFonts w:ascii="Times New Roman" w:eastAsia="Times New Roman" w:hAnsi="Times New Roman" w:cs="Times New Roman"/>
                <w:b/>
                <w:lang w:val="es-ES" w:eastAsia="es-ES"/>
              </w:rPr>
              <w:t>Marzo 2025</w:t>
            </w:r>
          </w:p>
          <w:p w14:paraId="74365AF9"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tbl>
            <w:tblPr>
              <w:tblW w:w="8651" w:type="dxa"/>
              <w:tblCellMar>
                <w:left w:w="70" w:type="dxa"/>
                <w:right w:w="70" w:type="dxa"/>
              </w:tblCellMar>
              <w:tblLook w:val="04A0" w:firstRow="1" w:lastRow="0" w:firstColumn="1" w:lastColumn="0" w:noHBand="0" w:noVBand="1"/>
            </w:tblPr>
            <w:tblGrid>
              <w:gridCol w:w="2127"/>
              <w:gridCol w:w="1089"/>
              <w:gridCol w:w="2065"/>
              <w:gridCol w:w="3911"/>
            </w:tblGrid>
            <w:tr w:rsidR="00F2613D" w:rsidRPr="00F2613D" w14:paraId="248806B0" w14:textId="77777777" w:rsidTr="00F2613D">
              <w:trPr>
                <w:trHeight w:val="282"/>
              </w:trPr>
              <w:tc>
                <w:tcPr>
                  <w:tcW w:w="2127" w:type="dxa"/>
                  <w:tcBorders>
                    <w:top w:val="single" w:sz="8" w:space="0" w:color="C65911"/>
                    <w:left w:val="nil"/>
                    <w:bottom w:val="nil"/>
                    <w:right w:val="nil"/>
                  </w:tcBorders>
                  <w:shd w:val="clear" w:color="auto" w:fill="ED7D31"/>
                  <w:noWrap/>
                  <w:vAlign w:val="center"/>
                  <w:hideMark/>
                </w:tcPr>
                <w:p w14:paraId="644D05E1"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Etiquetas de fila</w:t>
                  </w:r>
                </w:p>
              </w:tc>
              <w:tc>
                <w:tcPr>
                  <w:tcW w:w="1089" w:type="dxa"/>
                  <w:tcBorders>
                    <w:top w:val="single" w:sz="8" w:space="0" w:color="C65911"/>
                    <w:left w:val="nil"/>
                    <w:bottom w:val="nil"/>
                    <w:right w:val="nil"/>
                  </w:tcBorders>
                  <w:shd w:val="clear" w:color="auto" w:fill="ED7D31"/>
                  <w:noWrap/>
                  <w:vAlign w:val="center"/>
                  <w:hideMark/>
                </w:tcPr>
                <w:p w14:paraId="79E779A7"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 xml:space="preserve">Suma de Cantidad </w:t>
                  </w:r>
                </w:p>
              </w:tc>
              <w:tc>
                <w:tcPr>
                  <w:tcW w:w="1524" w:type="dxa"/>
                  <w:tcBorders>
                    <w:top w:val="single" w:sz="8" w:space="0" w:color="C65911"/>
                    <w:left w:val="nil"/>
                    <w:bottom w:val="nil"/>
                    <w:right w:val="nil"/>
                  </w:tcBorders>
                  <w:shd w:val="clear" w:color="auto" w:fill="ED7D31"/>
                  <w:noWrap/>
                  <w:vAlign w:val="center"/>
                  <w:hideMark/>
                </w:tcPr>
                <w:p w14:paraId="4032F19B"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 xml:space="preserve">Suma de Valor </w:t>
                  </w:r>
                  <w:proofErr w:type="spellStart"/>
                  <w:r w:rsidRPr="00F2613D">
                    <w:rPr>
                      <w:rFonts w:ascii="Times New Roman" w:eastAsia="Times New Roman" w:hAnsi="Times New Roman" w:cs="Times New Roman"/>
                      <w:b/>
                      <w:bCs/>
                      <w:color w:val="FFFFFF"/>
                      <w:lang w:eastAsia="es-CO"/>
                    </w:rPr>
                    <w:t>Und</w:t>
                  </w:r>
                  <w:proofErr w:type="spellEnd"/>
                </w:p>
              </w:tc>
              <w:tc>
                <w:tcPr>
                  <w:tcW w:w="3911" w:type="dxa"/>
                  <w:tcBorders>
                    <w:top w:val="single" w:sz="8" w:space="0" w:color="C65911"/>
                    <w:left w:val="nil"/>
                    <w:bottom w:val="nil"/>
                    <w:right w:val="nil"/>
                  </w:tcBorders>
                  <w:shd w:val="clear" w:color="auto" w:fill="ED7D31"/>
                  <w:noWrap/>
                  <w:vAlign w:val="center"/>
                  <w:hideMark/>
                </w:tcPr>
                <w:p w14:paraId="7D6B9D8C" w14:textId="77777777" w:rsidR="00F2613D" w:rsidRPr="00F2613D" w:rsidRDefault="00F2613D" w:rsidP="00F2613D">
                  <w:pPr>
                    <w:spacing w:after="0" w:line="240" w:lineRule="auto"/>
                    <w:rPr>
                      <w:rFonts w:ascii="Times New Roman" w:eastAsia="Times New Roman" w:hAnsi="Times New Roman" w:cs="Times New Roman"/>
                      <w:b/>
                      <w:bCs/>
                      <w:color w:val="FFFFFF"/>
                      <w:lang w:eastAsia="es-CO"/>
                    </w:rPr>
                  </w:pPr>
                  <w:r w:rsidRPr="00F2613D">
                    <w:rPr>
                      <w:rFonts w:ascii="Times New Roman" w:eastAsia="Times New Roman" w:hAnsi="Times New Roman" w:cs="Times New Roman"/>
                      <w:b/>
                      <w:bCs/>
                      <w:color w:val="FFFFFF"/>
                      <w:lang w:eastAsia="es-CO"/>
                    </w:rPr>
                    <w:t>Suma de Valor Total del Servicio</w:t>
                  </w:r>
                </w:p>
              </w:tc>
            </w:tr>
            <w:tr w:rsidR="00F2613D" w:rsidRPr="00F2613D" w14:paraId="58604C48" w14:textId="77777777" w:rsidTr="00F2613D">
              <w:trPr>
                <w:trHeight w:val="282"/>
              </w:trPr>
              <w:tc>
                <w:tcPr>
                  <w:tcW w:w="2127" w:type="dxa"/>
                  <w:shd w:val="clear" w:color="auto" w:fill="FCE4D6"/>
                  <w:noWrap/>
                  <w:vAlign w:val="center"/>
                  <w:hideMark/>
                </w:tcPr>
                <w:p w14:paraId="1175471C"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Comedor Arborizadora Alta</w:t>
                  </w:r>
                </w:p>
              </w:tc>
              <w:tc>
                <w:tcPr>
                  <w:tcW w:w="1089" w:type="dxa"/>
                  <w:shd w:val="clear" w:color="auto" w:fill="FCE4D6"/>
                  <w:noWrap/>
                  <w:vAlign w:val="center"/>
                  <w:hideMark/>
                </w:tcPr>
                <w:p w14:paraId="5B35C759"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296,2</w:t>
                  </w:r>
                </w:p>
              </w:tc>
              <w:tc>
                <w:tcPr>
                  <w:tcW w:w="1524" w:type="dxa"/>
                  <w:shd w:val="clear" w:color="auto" w:fill="FCE4D6"/>
                  <w:noWrap/>
                  <w:vAlign w:val="center"/>
                  <w:hideMark/>
                </w:tcPr>
                <w:p w14:paraId="392D9ACB"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3.964 </w:t>
                  </w:r>
                </w:p>
              </w:tc>
              <w:tc>
                <w:tcPr>
                  <w:tcW w:w="3911" w:type="dxa"/>
                  <w:shd w:val="clear" w:color="auto" w:fill="FCE4D6"/>
                  <w:noWrap/>
                  <w:vAlign w:val="center"/>
                  <w:hideMark/>
                </w:tcPr>
                <w:p w14:paraId="25982215"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376.682 </w:t>
                  </w:r>
                </w:p>
              </w:tc>
            </w:tr>
            <w:tr w:rsidR="00F2613D" w:rsidRPr="00F2613D" w14:paraId="733E25D3" w14:textId="77777777" w:rsidTr="00F2613D">
              <w:trPr>
                <w:trHeight w:val="282"/>
              </w:trPr>
              <w:tc>
                <w:tcPr>
                  <w:tcW w:w="2127" w:type="dxa"/>
                  <w:noWrap/>
                  <w:vAlign w:val="center"/>
                  <w:hideMark/>
                </w:tcPr>
                <w:p w14:paraId="015B3908"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1089" w:type="dxa"/>
                  <w:noWrap/>
                  <w:vAlign w:val="center"/>
                  <w:hideMark/>
                </w:tcPr>
                <w:p w14:paraId="23A79757"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292,2</w:t>
                  </w:r>
                </w:p>
              </w:tc>
              <w:tc>
                <w:tcPr>
                  <w:tcW w:w="1524" w:type="dxa"/>
                  <w:noWrap/>
                  <w:vAlign w:val="center"/>
                  <w:hideMark/>
                </w:tcPr>
                <w:p w14:paraId="6F659741"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911" w:type="dxa"/>
                  <w:noWrap/>
                  <w:vAlign w:val="center"/>
                  <w:hideMark/>
                </w:tcPr>
                <w:p w14:paraId="27689C3A"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365.834 </w:t>
                  </w:r>
                </w:p>
              </w:tc>
            </w:tr>
            <w:tr w:rsidR="00F2613D" w:rsidRPr="00F2613D" w14:paraId="452AF086" w14:textId="77777777" w:rsidTr="00F2613D">
              <w:trPr>
                <w:trHeight w:val="282"/>
              </w:trPr>
              <w:tc>
                <w:tcPr>
                  <w:tcW w:w="2127" w:type="dxa"/>
                  <w:noWrap/>
                  <w:vAlign w:val="center"/>
                  <w:hideMark/>
                </w:tcPr>
                <w:p w14:paraId="323DF7CE"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1089" w:type="dxa"/>
                  <w:noWrap/>
                  <w:vAlign w:val="center"/>
                  <w:hideMark/>
                </w:tcPr>
                <w:p w14:paraId="0E585FE6"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24" w:type="dxa"/>
                  <w:noWrap/>
                  <w:vAlign w:val="center"/>
                  <w:hideMark/>
                </w:tcPr>
                <w:p w14:paraId="6F63A7A9"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911" w:type="dxa"/>
                  <w:noWrap/>
                  <w:vAlign w:val="center"/>
                  <w:hideMark/>
                </w:tcPr>
                <w:p w14:paraId="5D23E592"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10.848 </w:t>
                  </w:r>
                </w:p>
              </w:tc>
            </w:tr>
            <w:tr w:rsidR="00F2613D" w:rsidRPr="00F2613D" w14:paraId="68098452" w14:textId="77777777" w:rsidTr="00F2613D">
              <w:trPr>
                <w:trHeight w:val="282"/>
              </w:trPr>
              <w:tc>
                <w:tcPr>
                  <w:tcW w:w="2127" w:type="dxa"/>
                  <w:shd w:val="clear" w:color="auto" w:fill="FCE4D6"/>
                  <w:noWrap/>
                  <w:vAlign w:val="center"/>
                  <w:hideMark/>
                </w:tcPr>
                <w:p w14:paraId="1B5A2065"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Comedor Bosa</w:t>
                  </w:r>
                </w:p>
              </w:tc>
              <w:tc>
                <w:tcPr>
                  <w:tcW w:w="1089" w:type="dxa"/>
                  <w:shd w:val="clear" w:color="auto" w:fill="FCE4D6"/>
                  <w:noWrap/>
                  <w:vAlign w:val="center"/>
                  <w:hideMark/>
                </w:tcPr>
                <w:p w14:paraId="6B9982C1"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293,9</w:t>
                  </w:r>
                </w:p>
              </w:tc>
              <w:tc>
                <w:tcPr>
                  <w:tcW w:w="1524" w:type="dxa"/>
                  <w:shd w:val="clear" w:color="auto" w:fill="FCE4D6"/>
                  <w:noWrap/>
                  <w:vAlign w:val="center"/>
                  <w:hideMark/>
                </w:tcPr>
                <w:p w14:paraId="7B3A0B90"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3.964 </w:t>
                  </w:r>
                </w:p>
              </w:tc>
              <w:tc>
                <w:tcPr>
                  <w:tcW w:w="3911" w:type="dxa"/>
                  <w:shd w:val="clear" w:color="auto" w:fill="FCE4D6"/>
                  <w:noWrap/>
                  <w:vAlign w:val="center"/>
                  <w:hideMark/>
                </w:tcPr>
                <w:p w14:paraId="7CDA916A"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369.423 </w:t>
                  </w:r>
                </w:p>
              </w:tc>
            </w:tr>
            <w:tr w:rsidR="00F2613D" w:rsidRPr="00F2613D" w14:paraId="215CC617" w14:textId="77777777" w:rsidTr="00F2613D">
              <w:trPr>
                <w:trHeight w:val="282"/>
              </w:trPr>
              <w:tc>
                <w:tcPr>
                  <w:tcW w:w="2127" w:type="dxa"/>
                  <w:noWrap/>
                  <w:vAlign w:val="center"/>
                  <w:hideMark/>
                </w:tcPr>
                <w:p w14:paraId="50261E85"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1089" w:type="dxa"/>
                  <w:noWrap/>
                  <w:vAlign w:val="center"/>
                  <w:hideMark/>
                </w:tcPr>
                <w:p w14:paraId="616DC143"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292,9</w:t>
                  </w:r>
                </w:p>
              </w:tc>
              <w:tc>
                <w:tcPr>
                  <w:tcW w:w="1524" w:type="dxa"/>
                  <w:noWrap/>
                  <w:vAlign w:val="center"/>
                  <w:hideMark/>
                </w:tcPr>
                <w:p w14:paraId="4A9C053A"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911" w:type="dxa"/>
                  <w:noWrap/>
                  <w:vAlign w:val="center"/>
                  <w:hideMark/>
                </w:tcPr>
                <w:p w14:paraId="5E814C66"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366.711 </w:t>
                  </w:r>
                </w:p>
              </w:tc>
            </w:tr>
            <w:tr w:rsidR="00F2613D" w:rsidRPr="00F2613D" w14:paraId="55AE5BEB" w14:textId="77777777" w:rsidTr="00F2613D">
              <w:trPr>
                <w:trHeight w:val="282"/>
              </w:trPr>
              <w:tc>
                <w:tcPr>
                  <w:tcW w:w="2127" w:type="dxa"/>
                  <w:noWrap/>
                  <w:vAlign w:val="center"/>
                  <w:hideMark/>
                </w:tcPr>
                <w:p w14:paraId="7F281C72"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1089" w:type="dxa"/>
                  <w:noWrap/>
                  <w:vAlign w:val="center"/>
                  <w:hideMark/>
                </w:tcPr>
                <w:p w14:paraId="40D8352E"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1</w:t>
                  </w:r>
                </w:p>
              </w:tc>
              <w:tc>
                <w:tcPr>
                  <w:tcW w:w="1524" w:type="dxa"/>
                  <w:noWrap/>
                  <w:vAlign w:val="center"/>
                  <w:hideMark/>
                </w:tcPr>
                <w:p w14:paraId="417CF19D"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911" w:type="dxa"/>
                  <w:noWrap/>
                  <w:vAlign w:val="center"/>
                  <w:hideMark/>
                </w:tcPr>
                <w:p w14:paraId="714DEDF2"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2.712 </w:t>
                  </w:r>
                </w:p>
              </w:tc>
            </w:tr>
            <w:tr w:rsidR="00F2613D" w:rsidRPr="00F2613D" w14:paraId="24CAE626" w14:textId="77777777" w:rsidTr="00F2613D">
              <w:trPr>
                <w:trHeight w:val="282"/>
              </w:trPr>
              <w:tc>
                <w:tcPr>
                  <w:tcW w:w="2127" w:type="dxa"/>
                  <w:shd w:val="clear" w:color="auto" w:fill="FCE4D6"/>
                  <w:noWrap/>
                  <w:vAlign w:val="center"/>
                  <w:hideMark/>
                </w:tcPr>
                <w:p w14:paraId="1D091BB8"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Comedor Casa </w:t>
                  </w:r>
                  <w:proofErr w:type="spellStart"/>
                  <w:r w:rsidRPr="00F2613D">
                    <w:rPr>
                      <w:rFonts w:ascii="Times New Roman" w:eastAsia="Times New Roman" w:hAnsi="Times New Roman" w:cs="Times New Roman"/>
                      <w:b/>
                      <w:bCs/>
                      <w:color w:val="000000"/>
                      <w:lang w:eastAsia="es-CO"/>
                    </w:rPr>
                    <w:t>Belen</w:t>
                  </w:r>
                  <w:proofErr w:type="spellEnd"/>
                </w:p>
              </w:tc>
              <w:tc>
                <w:tcPr>
                  <w:tcW w:w="1089" w:type="dxa"/>
                  <w:shd w:val="clear" w:color="auto" w:fill="FCE4D6"/>
                  <w:noWrap/>
                  <w:vAlign w:val="center"/>
                  <w:hideMark/>
                </w:tcPr>
                <w:p w14:paraId="0179110D"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946,71</w:t>
                  </w:r>
                </w:p>
              </w:tc>
              <w:tc>
                <w:tcPr>
                  <w:tcW w:w="1524" w:type="dxa"/>
                  <w:shd w:val="clear" w:color="auto" w:fill="FCE4D6"/>
                  <w:noWrap/>
                  <w:vAlign w:val="center"/>
                  <w:hideMark/>
                </w:tcPr>
                <w:p w14:paraId="1C8FE3D6"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3.964 </w:t>
                  </w:r>
                </w:p>
              </w:tc>
              <w:tc>
                <w:tcPr>
                  <w:tcW w:w="3911" w:type="dxa"/>
                  <w:shd w:val="clear" w:color="auto" w:fill="FCE4D6"/>
                  <w:noWrap/>
                  <w:vAlign w:val="center"/>
                  <w:hideMark/>
                </w:tcPr>
                <w:p w14:paraId="5724407D"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1.191.121 </w:t>
                  </w:r>
                </w:p>
              </w:tc>
            </w:tr>
            <w:tr w:rsidR="00F2613D" w:rsidRPr="00F2613D" w14:paraId="5CA2BC57" w14:textId="77777777" w:rsidTr="00F2613D">
              <w:trPr>
                <w:trHeight w:val="282"/>
              </w:trPr>
              <w:tc>
                <w:tcPr>
                  <w:tcW w:w="2127" w:type="dxa"/>
                  <w:noWrap/>
                  <w:vAlign w:val="center"/>
                  <w:hideMark/>
                </w:tcPr>
                <w:p w14:paraId="16EBFCCD"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1089" w:type="dxa"/>
                  <w:noWrap/>
                  <w:vAlign w:val="center"/>
                  <w:hideMark/>
                </w:tcPr>
                <w:p w14:paraId="764DF267"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942,71</w:t>
                  </w:r>
                </w:p>
              </w:tc>
              <w:tc>
                <w:tcPr>
                  <w:tcW w:w="1524" w:type="dxa"/>
                  <w:noWrap/>
                  <w:vAlign w:val="center"/>
                  <w:hideMark/>
                </w:tcPr>
                <w:p w14:paraId="27594085"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911" w:type="dxa"/>
                  <w:noWrap/>
                  <w:vAlign w:val="center"/>
                  <w:hideMark/>
                </w:tcPr>
                <w:p w14:paraId="260D05C2"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1.180.273 </w:t>
                  </w:r>
                </w:p>
              </w:tc>
            </w:tr>
            <w:tr w:rsidR="00F2613D" w:rsidRPr="00F2613D" w14:paraId="33EC2F28" w14:textId="77777777" w:rsidTr="00F2613D">
              <w:trPr>
                <w:trHeight w:val="282"/>
              </w:trPr>
              <w:tc>
                <w:tcPr>
                  <w:tcW w:w="2127" w:type="dxa"/>
                  <w:noWrap/>
                  <w:vAlign w:val="center"/>
                  <w:hideMark/>
                </w:tcPr>
                <w:p w14:paraId="6A203FC7"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1089" w:type="dxa"/>
                  <w:noWrap/>
                  <w:vAlign w:val="center"/>
                  <w:hideMark/>
                </w:tcPr>
                <w:p w14:paraId="723B9DE4"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24" w:type="dxa"/>
                  <w:noWrap/>
                  <w:vAlign w:val="center"/>
                  <w:hideMark/>
                </w:tcPr>
                <w:p w14:paraId="7425238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911" w:type="dxa"/>
                  <w:noWrap/>
                  <w:vAlign w:val="center"/>
                  <w:hideMark/>
                </w:tcPr>
                <w:p w14:paraId="4FD1851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10.848 </w:t>
                  </w:r>
                </w:p>
              </w:tc>
            </w:tr>
            <w:tr w:rsidR="00F2613D" w:rsidRPr="00F2613D" w14:paraId="6A0E521D" w14:textId="77777777" w:rsidTr="00F2613D">
              <w:trPr>
                <w:trHeight w:val="282"/>
              </w:trPr>
              <w:tc>
                <w:tcPr>
                  <w:tcW w:w="2127" w:type="dxa"/>
                  <w:shd w:val="clear" w:color="auto" w:fill="FCE4D6"/>
                  <w:noWrap/>
                  <w:vAlign w:val="center"/>
                  <w:hideMark/>
                </w:tcPr>
                <w:p w14:paraId="06D9DCEA"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Comedor Perdomo</w:t>
                  </w:r>
                </w:p>
              </w:tc>
              <w:tc>
                <w:tcPr>
                  <w:tcW w:w="1089" w:type="dxa"/>
                  <w:shd w:val="clear" w:color="auto" w:fill="FCE4D6"/>
                  <w:noWrap/>
                  <w:vAlign w:val="center"/>
                  <w:hideMark/>
                </w:tcPr>
                <w:p w14:paraId="6EFCA624"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642</w:t>
                  </w:r>
                </w:p>
              </w:tc>
              <w:tc>
                <w:tcPr>
                  <w:tcW w:w="1524" w:type="dxa"/>
                  <w:shd w:val="clear" w:color="auto" w:fill="FCE4D6"/>
                  <w:noWrap/>
                  <w:vAlign w:val="center"/>
                  <w:hideMark/>
                </w:tcPr>
                <w:p w14:paraId="6D7EA890"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3.964 </w:t>
                  </w:r>
                </w:p>
              </w:tc>
              <w:tc>
                <w:tcPr>
                  <w:tcW w:w="3911" w:type="dxa"/>
                  <w:shd w:val="clear" w:color="auto" w:fill="FCE4D6"/>
                  <w:noWrap/>
                  <w:vAlign w:val="center"/>
                  <w:hideMark/>
                </w:tcPr>
                <w:p w14:paraId="2F159553"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809.624 </w:t>
                  </w:r>
                </w:p>
              </w:tc>
            </w:tr>
            <w:tr w:rsidR="00F2613D" w:rsidRPr="00F2613D" w14:paraId="754CC549" w14:textId="77777777" w:rsidTr="00F2613D">
              <w:trPr>
                <w:trHeight w:val="282"/>
              </w:trPr>
              <w:tc>
                <w:tcPr>
                  <w:tcW w:w="2127" w:type="dxa"/>
                  <w:noWrap/>
                  <w:vAlign w:val="center"/>
                  <w:hideMark/>
                </w:tcPr>
                <w:p w14:paraId="42710EE2"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1089" w:type="dxa"/>
                  <w:noWrap/>
                  <w:vAlign w:val="center"/>
                  <w:hideMark/>
                </w:tcPr>
                <w:p w14:paraId="0654C09B"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638</w:t>
                  </w:r>
                </w:p>
              </w:tc>
              <w:tc>
                <w:tcPr>
                  <w:tcW w:w="1524" w:type="dxa"/>
                  <w:noWrap/>
                  <w:vAlign w:val="center"/>
                  <w:hideMark/>
                </w:tcPr>
                <w:p w14:paraId="7C6DBF3D"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911" w:type="dxa"/>
                  <w:noWrap/>
                  <w:vAlign w:val="center"/>
                  <w:hideMark/>
                </w:tcPr>
                <w:p w14:paraId="194E8B90"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798.776 </w:t>
                  </w:r>
                </w:p>
              </w:tc>
            </w:tr>
            <w:tr w:rsidR="00F2613D" w:rsidRPr="00F2613D" w14:paraId="1D53BC4B" w14:textId="77777777" w:rsidTr="00F2613D">
              <w:trPr>
                <w:trHeight w:val="282"/>
              </w:trPr>
              <w:tc>
                <w:tcPr>
                  <w:tcW w:w="2127" w:type="dxa"/>
                  <w:noWrap/>
                  <w:vAlign w:val="center"/>
                  <w:hideMark/>
                </w:tcPr>
                <w:p w14:paraId="1D3987A5"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1089" w:type="dxa"/>
                  <w:noWrap/>
                  <w:vAlign w:val="center"/>
                  <w:hideMark/>
                </w:tcPr>
                <w:p w14:paraId="43157DD0"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24" w:type="dxa"/>
                  <w:noWrap/>
                  <w:vAlign w:val="center"/>
                  <w:hideMark/>
                </w:tcPr>
                <w:p w14:paraId="2A88693C"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911" w:type="dxa"/>
                  <w:noWrap/>
                  <w:vAlign w:val="center"/>
                  <w:hideMark/>
                </w:tcPr>
                <w:p w14:paraId="4E39E003"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10.848 </w:t>
                  </w:r>
                </w:p>
              </w:tc>
            </w:tr>
            <w:tr w:rsidR="00F2613D" w:rsidRPr="00F2613D" w14:paraId="68796929" w14:textId="77777777" w:rsidTr="00F2613D">
              <w:trPr>
                <w:trHeight w:val="282"/>
              </w:trPr>
              <w:tc>
                <w:tcPr>
                  <w:tcW w:w="2127" w:type="dxa"/>
                  <w:shd w:val="clear" w:color="auto" w:fill="FCE4D6"/>
                  <w:noWrap/>
                  <w:vAlign w:val="center"/>
                  <w:hideMark/>
                </w:tcPr>
                <w:p w14:paraId="306B3D9F"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Comedor San </w:t>
                  </w:r>
                  <w:proofErr w:type="spellStart"/>
                  <w:r w:rsidRPr="00F2613D">
                    <w:rPr>
                      <w:rFonts w:ascii="Times New Roman" w:eastAsia="Times New Roman" w:hAnsi="Times New Roman" w:cs="Times New Roman"/>
                      <w:b/>
                      <w:bCs/>
                      <w:color w:val="000000"/>
                      <w:lang w:eastAsia="es-CO"/>
                    </w:rPr>
                    <w:t>cristobal</w:t>
                  </w:r>
                  <w:proofErr w:type="spellEnd"/>
                </w:p>
              </w:tc>
              <w:tc>
                <w:tcPr>
                  <w:tcW w:w="1089" w:type="dxa"/>
                  <w:shd w:val="clear" w:color="auto" w:fill="FCE4D6"/>
                  <w:noWrap/>
                  <w:vAlign w:val="center"/>
                  <w:hideMark/>
                </w:tcPr>
                <w:p w14:paraId="1D27D554"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296,9</w:t>
                  </w:r>
                </w:p>
              </w:tc>
              <w:tc>
                <w:tcPr>
                  <w:tcW w:w="1524" w:type="dxa"/>
                  <w:shd w:val="clear" w:color="auto" w:fill="FCE4D6"/>
                  <w:noWrap/>
                  <w:vAlign w:val="center"/>
                  <w:hideMark/>
                </w:tcPr>
                <w:p w14:paraId="1C2FC5D1"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3.964 </w:t>
                  </w:r>
                </w:p>
              </w:tc>
              <w:tc>
                <w:tcPr>
                  <w:tcW w:w="3911" w:type="dxa"/>
                  <w:shd w:val="clear" w:color="auto" w:fill="FCE4D6"/>
                  <w:noWrap/>
                  <w:vAlign w:val="center"/>
                  <w:hideMark/>
                </w:tcPr>
                <w:p w14:paraId="6FC4B5A5"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377.559 </w:t>
                  </w:r>
                </w:p>
              </w:tc>
            </w:tr>
            <w:tr w:rsidR="00F2613D" w:rsidRPr="00F2613D" w14:paraId="0B2A4016" w14:textId="77777777" w:rsidTr="00F2613D">
              <w:trPr>
                <w:trHeight w:val="282"/>
              </w:trPr>
              <w:tc>
                <w:tcPr>
                  <w:tcW w:w="2127" w:type="dxa"/>
                  <w:noWrap/>
                  <w:vAlign w:val="center"/>
                  <w:hideMark/>
                </w:tcPr>
                <w:p w14:paraId="14C42B3B"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1089" w:type="dxa"/>
                  <w:noWrap/>
                  <w:vAlign w:val="center"/>
                  <w:hideMark/>
                </w:tcPr>
                <w:p w14:paraId="44BB2809"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292,9</w:t>
                  </w:r>
                </w:p>
              </w:tc>
              <w:tc>
                <w:tcPr>
                  <w:tcW w:w="1524" w:type="dxa"/>
                  <w:noWrap/>
                  <w:vAlign w:val="center"/>
                  <w:hideMark/>
                </w:tcPr>
                <w:p w14:paraId="5AFBC48C"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1.252 </w:t>
                  </w:r>
                </w:p>
              </w:tc>
              <w:tc>
                <w:tcPr>
                  <w:tcW w:w="3911" w:type="dxa"/>
                  <w:noWrap/>
                  <w:vAlign w:val="center"/>
                  <w:hideMark/>
                </w:tcPr>
                <w:p w14:paraId="07B0228D"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366.711 </w:t>
                  </w:r>
                </w:p>
              </w:tc>
            </w:tr>
            <w:tr w:rsidR="00F2613D" w:rsidRPr="00F2613D" w14:paraId="6951B0E7" w14:textId="77777777" w:rsidTr="00F2613D">
              <w:trPr>
                <w:trHeight w:val="282"/>
              </w:trPr>
              <w:tc>
                <w:tcPr>
                  <w:tcW w:w="2127" w:type="dxa"/>
                  <w:noWrap/>
                  <w:vAlign w:val="center"/>
                  <w:hideMark/>
                </w:tcPr>
                <w:p w14:paraId="6EE93CB1"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1089" w:type="dxa"/>
                  <w:noWrap/>
                  <w:vAlign w:val="center"/>
                  <w:hideMark/>
                </w:tcPr>
                <w:p w14:paraId="04CA550E"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4</w:t>
                  </w:r>
                </w:p>
              </w:tc>
              <w:tc>
                <w:tcPr>
                  <w:tcW w:w="1524" w:type="dxa"/>
                  <w:noWrap/>
                  <w:vAlign w:val="center"/>
                  <w:hideMark/>
                </w:tcPr>
                <w:p w14:paraId="612DAC36"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911" w:type="dxa"/>
                  <w:noWrap/>
                  <w:vAlign w:val="center"/>
                  <w:hideMark/>
                </w:tcPr>
                <w:p w14:paraId="30348150"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10.848 </w:t>
                  </w:r>
                </w:p>
              </w:tc>
            </w:tr>
            <w:tr w:rsidR="00F2613D" w:rsidRPr="00F2613D" w14:paraId="6A6B1B7E" w14:textId="77777777" w:rsidTr="00F2613D">
              <w:trPr>
                <w:trHeight w:val="282"/>
              </w:trPr>
              <w:tc>
                <w:tcPr>
                  <w:tcW w:w="2127" w:type="dxa"/>
                  <w:shd w:val="clear" w:color="auto" w:fill="FCE4D6"/>
                  <w:noWrap/>
                  <w:vAlign w:val="center"/>
                  <w:hideMark/>
                </w:tcPr>
                <w:p w14:paraId="7DFC7BC2"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Comedor Usme</w:t>
                  </w:r>
                </w:p>
              </w:tc>
              <w:tc>
                <w:tcPr>
                  <w:tcW w:w="1089" w:type="dxa"/>
                  <w:shd w:val="clear" w:color="auto" w:fill="FCE4D6"/>
                  <w:noWrap/>
                  <w:vAlign w:val="center"/>
                  <w:hideMark/>
                </w:tcPr>
                <w:p w14:paraId="5A24CC9E"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258</w:t>
                  </w:r>
                </w:p>
              </w:tc>
              <w:tc>
                <w:tcPr>
                  <w:tcW w:w="1524" w:type="dxa"/>
                  <w:shd w:val="clear" w:color="auto" w:fill="FCE4D6"/>
                  <w:noWrap/>
                  <w:vAlign w:val="center"/>
                  <w:hideMark/>
                </w:tcPr>
                <w:p w14:paraId="50CAAF13"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5.424 </w:t>
                  </w:r>
                </w:p>
              </w:tc>
              <w:tc>
                <w:tcPr>
                  <w:tcW w:w="3911" w:type="dxa"/>
                  <w:shd w:val="clear" w:color="auto" w:fill="FCE4D6"/>
                  <w:noWrap/>
                  <w:vAlign w:val="center"/>
                  <w:hideMark/>
                </w:tcPr>
                <w:p w14:paraId="0AAB5867"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699.696 </w:t>
                  </w:r>
                </w:p>
              </w:tc>
            </w:tr>
            <w:tr w:rsidR="00F2613D" w:rsidRPr="00F2613D" w14:paraId="3A1C1E43" w14:textId="77777777" w:rsidTr="00F2613D">
              <w:trPr>
                <w:trHeight w:val="282"/>
              </w:trPr>
              <w:tc>
                <w:tcPr>
                  <w:tcW w:w="2127" w:type="dxa"/>
                  <w:noWrap/>
                  <w:vAlign w:val="center"/>
                  <w:hideMark/>
                </w:tcPr>
                <w:p w14:paraId="2A0A93D5"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Control de plagas (gel manejo de cucarachas)</w:t>
                  </w:r>
                </w:p>
              </w:tc>
              <w:tc>
                <w:tcPr>
                  <w:tcW w:w="1089" w:type="dxa"/>
                  <w:noWrap/>
                  <w:vAlign w:val="center"/>
                  <w:hideMark/>
                </w:tcPr>
                <w:p w14:paraId="72D60ACC"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252</w:t>
                  </w:r>
                </w:p>
              </w:tc>
              <w:tc>
                <w:tcPr>
                  <w:tcW w:w="1524" w:type="dxa"/>
                  <w:noWrap/>
                  <w:vAlign w:val="center"/>
                  <w:hideMark/>
                </w:tcPr>
                <w:p w14:paraId="18692BB3"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911" w:type="dxa"/>
                  <w:noWrap/>
                  <w:vAlign w:val="center"/>
                  <w:hideMark/>
                </w:tcPr>
                <w:p w14:paraId="15BE219C"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683.424 </w:t>
                  </w:r>
                </w:p>
              </w:tc>
            </w:tr>
            <w:tr w:rsidR="00F2613D" w:rsidRPr="00F2613D" w14:paraId="11AB79D1" w14:textId="77777777" w:rsidTr="00F2613D">
              <w:trPr>
                <w:trHeight w:val="294"/>
              </w:trPr>
              <w:tc>
                <w:tcPr>
                  <w:tcW w:w="2127" w:type="dxa"/>
                  <w:noWrap/>
                  <w:vAlign w:val="center"/>
                  <w:hideMark/>
                </w:tcPr>
                <w:p w14:paraId="63C1B9D8"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Control de roedores por bolsa de 10 gr de rodenticida </w:t>
                  </w:r>
                </w:p>
              </w:tc>
              <w:tc>
                <w:tcPr>
                  <w:tcW w:w="1089" w:type="dxa"/>
                  <w:noWrap/>
                  <w:vAlign w:val="center"/>
                  <w:hideMark/>
                </w:tcPr>
                <w:p w14:paraId="1A037494" w14:textId="77777777" w:rsidR="00F2613D" w:rsidRPr="00F2613D" w:rsidRDefault="00F2613D" w:rsidP="00F2613D">
                  <w:pPr>
                    <w:spacing w:after="0" w:line="240" w:lineRule="auto"/>
                    <w:jc w:val="right"/>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6</w:t>
                  </w:r>
                </w:p>
              </w:tc>
              <w:tc>
                <w:tcPr>
                  <w:tcW w:w="1524" w:type="dxa"/>
                  <w:noWrap/>
                  <w:vAlign w:val="center"/>
                  <w:hideMark/>
                </w:tcPr>
                <w:p w14:paraId="119C14D4"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2.712 </w:t>
                  </w:r>
                </w:p>
              </w:tc>
              <w:tc>
                <w:tcPr>
                  <w:tcW w:w="3911" w:type="dxa"/>
                  <w:noWrap/>
                  <w:vAlign w:val="center"/>
                  <w:hideMark/>
                </w:tcPr>
                <w:p w14:paraId="2BD7D24C" w14:textId="77777777" w:rsidR="00F2613D" w:rsidRPr="00F2613D" w:rsidRDefault="00F2613D" w:rsidP="00F2613D">
                  <w:pPr>
                    <w:spacing w:after="0" w:line="240" w:lineRule="auto"/>
                    <w:rPr>
                      <w:rFonts w:ascii="Times New Roman" w:eastAsia="Times New Roman" w:hAnsi="Times New Roman" w:cs="Times New Roman"/>
                      <w:color w:val="000000"/>
                      <w:lang w:eastAsia="es-CO"/>
                    </w:rPr>
                  </w:pPr>
                  <w:r w:rsidRPr="00F2613D">
                    <w:rPr>
                      <w:rFonts w:ascii="Times New Roman" w:eastAsia="Times New Roman" w:hAnsi="Times New Roman" w:cs="Times New Roman"/>
                      <w:color w:val="000000"/>
                      <w:lang w:eastAsia="es-CO"/>
                    </w:rPr>
                    <w:t xml:space="preserve"> $                                               16.272 </w:t>
                  </w:r>
                </w:p>
              </w:tc>
            </w:tr>
            <w:tr w:rsidR="00F2613D" w:rsidRPr="00F2613D" w14:paraId="695DA763" w14:textId="77777777" w:rsidTr="00F2613D">
              <w:trPr>
                <w:trHeight w:val="294"/>
              </w:trPr>
              <w:tc>
                <w:tcPr>
                  <w:tcW w:w="2127" w:type="dxa"/>
                  <w:tcBorders>
                    <w:top w:val="single" w:sz="8" w:space="0" w:color="C65911"/>
                    <w:left w:val="nil"/>
                    <w:bottom w:val="single" w:sz="8" w:space="0" w:color="C65911"/>
                    <w:right w:val="nil"/>
                  </w:tcBorders>
                  <w:noWrap/>
                  <w:vAlign w:val="center"/>
                  <w:hideMark/>
                </w:tcPr>
                <w:p w14:paraId="7A6CEFFC"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proofErr w:type="gramStart"/>
                  <w:r w:rsidRPr="00F2613D">
                    <w:rPr>
                      <w:rFonts w:ascii="Times New Roman" w:eastAsia="Times New Roman" w:hAnsi="Times New Roman" w:cs="Times New Roman"/>
                      <w:b/>
                      <w:bCs/>
                      <w:color w:val="000000"/>
                      <w:lang w:eastAsia="es-CO"/>
                    </w:rPr>
                    <w:lastRenderedPageBreak/>
                    <w:t>Total</w:t>
                  </w:r>
                  <w:proofErr w:type="gramEnd"/>
                  <w:r w:rsidRPr="00F2613D">
                    <w:rPr>
                      <w:rFonts w:ascii="Times New Roman" w:eastAsia="Times New Roman" w:hAnsi="Times New Roman" w:cs="Times New Roman"/>
                      <w:b/>
                      <w:bCs/>
                      <w:color w:val="000000"/>
                      <w:lang w:eastAsia="es-CO"/>
                    </w:rPr>
                    <w:t xml:space="preserve"> general</w:t>
                  </w:r>
                </w:p>
              </w:tc>
              <w:tc>
                <w:tcPr>
                  <w:tcW w:w="1089" w:type="dxa"/>
                  <w:tcBorders>
                    <w:top w:val="single" w:sz="8" w:space="0" w:color="C65911"/>
                    <w:left w:val="nil"/>
                    <w:bottom w:val="single" w:sz="8" w:space="0" w:color="C65911"/>
                    <w:right w:val="nil"/>
                  </w:tcBorders>
                  <w:noWrap/>
                  <w:vAlign w:val="center"/>
                  <w:hideMark/>
                </w:tcPr>
                <w:p w14:paraId="403F8511" w14:textId="77777777" w:rsidR="00F2613D" w:rsidRPr="00F2613D" w:rsidRDefault="00F2613D" w:rsidP="00F2613D">
                  <w:pPr>
                    <w:spacing w:after="0" w:line="240" w:lineRule="auto"/>
                    <w:jc w:val="right"/>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2733,71</w:t>
                  </w:r>
                </w:p>
              </w:tc>
              <w:tc>
                <w:tcPr>
                  <w:tcW w:w="1524" w:type="dxa"/>
                  <w:tcBorders>
                    <w:top w:val="single" w:sz="8" w:space="0" w:color="C65911"/>
                    <w:left w:val="nil"/>
                    <w:bottom w:val="single" w:sz="8" w:space="0" w:color="C65911"/>
                    <w:right w:val="nil"/>
                  </w:tcBorders>
                  <w:noWrap/>
                  <w:vAlign w:val="center"/>
                  <w:hideMark/>
                </w:tcPr>
                <w:p w14:paraId="5FE0B404"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25.244 </w:t>
                  </w:r>
                </w:p>
              </w:tc>
              <w:tc>
                <w:tcPr>
                  <w:tcW w:w="3911" w:type="dxa"/>
                  <w:tcBorders>
                    <w:top w:val="single" w:sz="8" w:space="0" w:color="C65911"/>
                    <w:left w:val="nil"/>
                    <w:bottom w:val="single" w:sz="8" w:space="0" w:color="C65911"/>
                    <w:right w:val="nil"/>
                  </w:tcBorders>
                  <w:noWrap/>
                  <w:vAlign w:val="center"/>
                  <w:hideMark/>
                </w:tcPr>
                <w:p w14:paraId="4A66EB4C" w14:textId="77777777" w:rsidR="00F2613D" w:rsidRPr="00F2613D" w:rsidRDefault="00F2613D" w:rsidP="00F2613D">
                  <w:pPr>
                    <w:spacing w:after="0" w:line="240" w:lineRule="auto"/>
                    <w:rPr>
                      <w:rFonts w:ascii="Times New Roman" w:eastAsia="Times New Roman" w:hAnsi="Times New Roman" w:cs="Times New Roman"/>
                      <w:b/>
                      <w:bCs/>
                      <w:color w:val="000000"/>
                      <w:lang w:eastAsia="es-CO"/>
                    </w:rPr>
                  </w:pPr>
                  <w:r w:rsidRPr="00F2613D">
                    <w:rPr>
                      <w:rFonts w:ascii="Times New Roman" w:eastAsia="Times New Roman" w:hAnsi="Times New Roman" w:cs="Times New Roman"/>
                      <w:b/>
                      <w:bCs/>
                      <w:color w:val="000000"/>
                      <w:lang w:eastAsia="es-CO"/>
                    </w:rPr>
                    <w:t xml:space="preserve"> $                                         3.824.105 </w:t>
                  </w:r>
                </w:p>
              </w:tc>
            </w:tr>
          </w:tbl>
          <w:p w14:paraId="48EB6691" w14:textId="77777777" w:rsidR="00F2613D" w:rsidRPr="00F2613D" w:rsidRDefault="00F2613D" w:rsidP="00F2613D">
            <w:pPr>
              <w:spacing w:after="0" w:line="240" w:lineRule="auto"/>
              <w:jc w:val="both"/>
              <w:rPr>
                <w:rFonts w:ascii="Times New Roman" w:eastAsia="Times New Roman" w:hAnsi="Times New Roman" w:cs="Times New Roman"/>
                <w:bCs/>
                <w:lang w:val="es-ES" w:eastAsia="es-ES"/>
              </w:rPr>
            </w:pPr>
          </w:p>
          <w:p w14:paraId="09CAAE35" w14:textId="77777777" w:rsidR="00F2613D" w:rsidRPr="00F2613D" w:rsidRDefault="00F2613D" w:rsidP="00F2613D">
            <w:pPr>
              <w:spacing w:after="0" w:line="240" w:lineRule="auto"/>
              <w:jc w:val="both"/>
              <w:rPr>
                <w:rFonts w:ascii="Times New Roman" w:eastAsia="Times New Roman" w:hAnsi="Times New Roman" w:cs="Times New Roman"/>
                <w:lang w:val="es-MX" w:eastAsia="es-ES"/>
              </w:rPr>
            </w:pPr>
            <w:r w:rsidRPr="00F2613D">
              <w:rPr>
                <w:rFonts w:ascii="Times New Roman" w:eastAsia="Times New Roman" w:hAnsi="Times New Roman" w:cs="Times New Roman"/>
                <w:lang w:val="es-ES" w:eastAsia="es-ES"/>
              </w:rPr>
              <w:t>Que, por lo anteriormente expuesto, la supervisión del contrato en mención, solicita comedidamente a la Gerencia de Contratación, realizar las siguientes modificaciones contractuales:</w:t>
            </w:r>
          </w:p>
          <w:p w14:paraId="3F89DF73" w14:textId="77777777" w:rsidR="00F2613D" w:rsidRPr="00F2613D" w:rsidRDefault="00F2613D" w:rsidP="00F2613D">
            <w:pPr>
              <w:spacing w:after="0" w:line="240" w:lineRule="auto"/>
              <w:jc w:val="both"/>
              <w:rPr>
                <w:rFonts w:ascii="Times New Roman" w:eastAsia="Times New Roman" w:hAnsi="Times New Roman" w:cs="Times New Roman"/>
                <w:lang w:val="es-MX" w:eastAsia="es-ES"/>
              </w:rPr>
            </w:pPr>
          </w:p>
          <w:p w14:paraId="274E2176" w14:textId="77777777" w:rsidR="00F2613D" w:rsidRPr="00F2613D" w:rsidRDefault="00F2613D" w:rsidP="00F2613D">
            <w:pPr>
              <w:numPr>
                <w:ilvl w:val="0"/>
                <w:numId w:val="4"/>
              </w:numPr>
              <w:spacing w:after="0" w:line="276" w:lineRule="auto"/>
              <w:ind w:right="4"/>
              <w:contextualSpacing/>
              <w:jc w:val="both"/>
              <w:rPr>
                <w:rFonts w:ascii="Times New Roman" w:eastAsia="Times New Roman" w:hAnsi="Times New Roman" w:cs="Times New Roman"/>
                <w:spacing w:val="3"/>
                <w:lang w:val="es-ES" w:eastAsia="es-ES"/>
              </w:rPr>
            </w:pPr>
            <w:r w:rsidRPr="00F2613D">
              <w:rPr>
                <w:rFonts w:ascii="Times New Roman" w:eastAsia="Times New Roman" w:hAnsi="Times New Roman" w:cs="Times New Roman"/>
                <w:b/>
                <w:bCs/>
                <w:lang w:val="es-MX" w:eastAsia="es-ES"/>
              </w:rPr>
              <w:t>ADICIONAR</w:t>
            </w:r>
            <w:r w:rsidRPr="00F2613D">
              <w:rPr>
                <w:rFonts w:ascii="Times New Roman" w:eastAsia="Times New Roman" w:hAnsi="Times New Roman" w:cs="Times New Roman"/>
                <w:lang w:val="es-MX" w:eastAsia="es-ES"/>
              </w:rPr>
              <w:t xml:space="preserve"> al valor del </w:t>
            </w:r>
            <w:r w:rsidRPr="00F2613D">
              <w:rPr>
                <w:rFonts w:ascii="Times New Roman" w:eastAsia="Times New Roman" w:hAnsi="Times New Roman" w:cs="Times New Roman"/>
                <w:bCs/>
                <w:spacing w:val="3"/>
                <w:lang w:val="es-ES" w:eastAsia="es-ES"/>
              </w:rPr>
              <w:t xml:space="preserve">Contrato de Prestación de Servicios </w:t>
            </w:r>
            <w:r w:rsidRPr="00F2613D">
              <w:rPr>
                <w:rFonts w:ascii="Times New Roman" w:eastAsia="Times New Roman" w:hAnsi="Times New Roman" w:cs="Times New Roman"/>
                <w:lang w:val="es-ES" w:eastAsia="es-ES"/>
              </w:rPr>
              <w:t xml:space="preserve">No. 1888 de 2024, </w:t>
            </w:r>
            <w:r w:rsidRPr="00F2613D">
              <w:rPr>
                <w:rFonts w:ascii="Times New Roman" w:eastAsia="Times New Roman" w:hAnsi="Times New Roman" w:cs="Times New Roman"/>
                <w:spacing w:val="3"/>
                <w:lang w:val="es-ES" w:eastAsia="es-ES"/>
              </w:rPr>
              <w:t xml:space="preserve">la suma de </w:t>
            </w:r>
            <w:r w:rsidRPr="00F2613D">
              <w:rPr>
                <w:rFonts w:ascii="Times New Roman" w:eastAsia="Times New Roman" w:hAnsi="Times New Roman" w:cs="Times New Roman"/>
                <w:b/>
                <w:bCs/>
                <w:spacing w:val="3"/>
                <w:lang w:val="es-ES" w:eastAsia="es-ES"/>
              </w:rPr>
              <w:t>DIEZ MILLONES CUATROCIENTOS TREINTA Y DOS MIL SEISCIENTOS SETENTA Y SIETE PESOS M/CTE. ($10.432.677</w:t>
            </w:r>
            <w:r w:rsidRPr="00F2613D">
              <w:rPr>
                <w:rFonts w:ascii="Times New Roman" w:eastAsia="Times New Roman" w:hAnsi="Times New Roman" w:cs="Times New Roman"/>
                <w:spacing w:val="3"/>
                <w:lang w:val="es-ES" w:eastAsia="es-ES"/>
              </w:rPr>
              <w:t>), valor amparado en el Certificado de Disponibilidad Presupuestal No. 5181 del 16 de diciembre de 2024, expedido por la responsable del presupuesto general del IDIPRON.</w:t>
            </w:r>
          </w:p>
          <w:p w14:paraId="7B6667CE" w14:textId="77777777" w:rsidR="00F2613D" w:rsidRPr="00F2613D" w:rsidRDefault="00F2613D" w:rsidP="00F2613D">
            <w:pPr>
              <w:spacing w:after="0" w:line="276" w:lineRule="auto"/>
              <w:ind w:left="720" w:right="4"/>
              <w:contextualSpacing/>
              <w:jc w:val="both"/>
              <w:rPr>
                <w:rFonts w:ascii="Times New Roman" w:eastAsia="Times New Roman" w:hAnsi="Times New Roman" w:cs="Times New Roman"/>
                <w:spacing w:val="3"/>
                <w:lang w:val="es-ES" w:eastAsia="es-ES"/>
              </w:rPr>
            </w:pPr>
          </w:p>
          <w:p w14:paraId="22A95607" w14:textId="77777777" w:rsidR="00F2613D" w:rsidRPr="00F2613D" w:rsidRDefault="00F2613D" w:rsidP="00F2613D">
            <w:pPr>
              <w:numPr>
                <w:ilvl w:val="0"/>
                <w:numId w:val="4"/>
              </w:numPr>
              <w:spacing w:after="0" w:line="276" w:lineRule="auto"/>
              <w:ind w:right="4"/>
              <w:contextualSpacing/>
              <w:jc w:val="both"/>
              <w:rPr>
                <w:rFonts w:ascii="Times New Roman" w:eastAsia="Times New Roman" w:hAnsi="Times New Roman" w:cs="Times New Roman"/>
                <w:spacing w:val="3"/>
                <w:lang w:val="es-ES" w:eastAsia="es-ES"/>
              </w:rPr>
            </w:pPr>
            <w:r w:rsidRPr="00F2613D">
              <w:rPr>
                <w:rFonts w:ascii="Times New Roman" w:eastAsia="Times New Roman" w:hAnsi="Times New Roman" w:cs="Times New Roman"/>
                <w:b/>
                <w:bCs/>
                <w:spacing w:val="3"/>
                <w:lang w:val="es-ES" w:eastAsia="es-ES"/>
              </w:rPr>
              <w:t xml:space="preserve">PRORROGAR </w:t>
            </w:r>
            <w:r w:rsidRPr="00F2613D">
              <w:rPr>
                <w:rFonts w:ascii="Times New Roman" w:eastAsia="Times New Roman" w:hAnsi="Times New Roman" w:cs="Times New Roman"/>
                <w:bCs/>
                <w:spacing w:val="3"/>
                <w:lang w:val="es-ES" w:eastAsia="es-ES"/>
              </w:rPr>
              <w:t xml:space="preserve">de mutuo acuerdo el plazo de ejecución del Contrato de Prestación de Servicios </w:t>
            </w:r>
            <w:r w:rsidRPr="00F2613D">
              <w:rPr>
                <w:rFonts w:ascii="Times New Roman" w:eastAsia="Times New Roman" w:hAnsi="Times New Roman" w:cs="Times New Roman"/>
                <w:lang w:val="es-ES" w:eastAsia="es-ES"/>
              </w:rPr>
              <w:t>No. 1888 de 2024,</w:t>
            </w:r>
            <w:r w:rsidRPr="00F2613D">
              <w:rPr>
                <w:rFonts w:ascii="Times New Roman" w:eastAsia="Times New Roman" w:hAnsi="Times New Roman" w:cs="Times New Roman"/>
                <w:bCs/>
                <w:spacing w:val="3"/>
                <w:lang w:val="es-ES" w:eastAsia="es-ES"/>
              </w:rPr>
              <w:t xml:space="preserve"> por un término de</w:t>
            </w:r>
            <w:r w:rsidRPr="00F2613D">
              <w:rPr>
                <w:rFonts w:ascii="Times New Roman" w:eastAsia="Times New Roman" w:hAnsi="Times New Roman" w:cs="Times New Roman"/>
                <w:b/>
                <w:bCs/>
                <w:spacing w:val="3"/>
                <w:lang w:val="es-ES" w:eastAsia="es-ES"/>
              </w:rPr>
              <w:t xml:space="preserve"> UN (1) MES Y DIECINUEVE (19) DIAS, </w:t>
            </w:r>
            <w:r w:rsidRPr="00F2613D">
              <w:rPr>
                <w:rFonts w:ascii="Times New Roman" w:eastAsia="Times New Roman" w:hAnsi="Times New Roman" w:cs="Times New Roman"/>
                <w:bCs/>
                <w:spacing w:val="3"/>
                <w:lang w:val="es-ES" w:eastAsia="es-ES"/>
              </w:rPr>
              <w:t>es decir,</w:t>
            </w:r>
            <w:r w:rsidRPr="00F2613D">
              <w:rPr>
                <w:rFonts w:ascii="Times New Roman" w:eastAsia="Times New Roman" w:hAnsi="Times New Roman" w:cs="Times New Roman"/>
                <w:b/>
                <w:bCs/>
                <w:spacing w:val="3"/>
                <w:lang w:val="es-ES" w:eastAsia="es-ES"/>
              </w:rPr>
              <w:t xml:space="preserve"> HASTA EL 30 DE ABRIL DE 2025 Y/O HASTA AGOTAR PRESUPUESTO LO PRIMERO QUE OCURRA.</w:t>
            </w:r>
          </w:p>
          <w:p w14:paraId="55561EB0" w14:textId="77777777" w:rsidR="00F2613D" w:rsidRPr="00F2613D" w:rsidRDefault="00F2613D" w:rsidP="00F2613D">
            <w:pPr>
              <w:spacing w:after="0" w:line="240" w:lineRule="auto"/>
              <w:ind w:left="720" w:right="71"/>
              <w:jc w:val="both"/>
              <w:rPr>
                <w:rFonts w:ascii="Times New Roman" w:eastAsia="Times New Roman" w:hAnsi="Times New Roman" w:cs="Times New Roman"/>
                <w:lang w:val="es-MX" w:eastAsia="es-ES"/>
              </w:rPr>
            </w:pPr>
          </w:p>
          <w:p w14:paraId="63E41F1A" w14:textId="77777777" w:rsidR="00F2613D" w:rsidRPr="00F2613D" w:rsidRDefault="00F2613D" w:rsidP="00F2613D">
            <w:pPr>
              <w:spacing w:after="0" w:line="240" w:lineRule="auto"/>
              <w:ind w:right="71"/>
              <w:jc w:val="both"/>
              <w:rPr>
                <w:rFonts w:ascii="Times New Roman" w:eastAsia="Times New Roman" w:hAnsi="Times New Roman" w:cs="Times New Roman"/>
                <w:lang w:val="es-MX" w:eastAsia="es-ES"/>
              </w:rPr>
            </w:pPr>
            <w:r w:rsidRPr="00F2613D">
              <w:rPr>
                <w:rFonts w:ascii="Times New Roman" w:eastAsia="Times New Roman" w:hAnsi="Times New Roman" w:cs="Times New Roman"/>
                <w:lang w:val="es-MX" w:eastAsia="es-ES"/>
              </w:rPr>
              <w:t xml:space="preserve">La anterior solicitud se realiza con el propósito dar estricto cumplimiento al </w:t>
            </w:r>
            <w:r w:rsidRPr="00F2613D">
              <w:rPr>
                <w:rFonts w:ascii="Times New Roman" w:eastAsia="Times New Roman" w:hAnsi="Times New Roman" w:cs="Times New Roman"/>
                <w:bCs/>
                <w:lang w:val="es-ES" w:eastAsia="es-ES"/>
              </w:rPr>
              <w:t xml:space="preserve">saneamiento básico requerido en los comedores comunitarios, </w:t>
            </w:r>
            <w:r w:rsidRPr="00F2613D">
              <w:rPr>
                <w:rFonts w:ascii="Times New Roman" w:eastAsia="Times New Roman" w:hAnsi="Times New Roman" w:cs="Times New Roman"/>
                <w:lang w:val="es-MX" w:eastAsia="es-ES"/>
              </w:rPr>
              <w:t xml:space="preserve">en el marco de la ejecución del Convenio Interadministrativo </w:t>
            </w:r>
            <w:r w:rsidRPr="00F2613D">
              <w:rPr>
                <w:rFonts w:ascii="Times New Roman" w:eastAsia="Times New Roman" w:hAnsi="Times New Roman" w:cs="Times New Roman"/>
                <w:bCs/>
                <w:lang w:val="es-ES" w:eastAsia="es-ES"/>
              </w:rPr>
              <w:t xml:space="preserve">No. 8733 de 2024, suscrito entre la Secretaría Distrital de Integración Social y el IDIPRON, y así mismo </w:t>
            </w:r>
            <w:r w:rsidRPr="00F2613D">
              <w:rPr>
                <w:rFonts w:ascii="Times New Roman" w:eastAsia="Times New Roman" w:hAnsi="Times New Roman" w:cs="Times New Roman"/>
                <w:lang w:val="es-MX" w:eastAsia="es-ES"/>
              </w:rPr>
              <w:t xml:space="preserve">garantizar que el Contratista </w:t>
            </w:r>
            <w:r w:rsidRPr="00F2613D">
              <w:rPr>
                <w:rFonts w:ascii="Times New Roman" w:eastAsia="Times New Roman" w:hAnsi="Times New Roman" w:cs="Times New Roman"/>
                <w:b/>
                <w:lang w:val="es-ES" w:eastAsia="es-ES"/>
              </w:rPr>
              <w:t xml:space="preserve">FUMI ESPRAY SAS, </w:t>
            </w:r>
            <w:r w:rsidRPr="00F2613D">
              <w:rPr>
                <w:rFonts w:ascii="Times New Roman" w:eastAsia="Times New Roman" w:hAnsi="Times New Roman" w:cs="Times New Roman"/>
                <w:bCs/>
                <w:lang w:val="es-ES" w:eastAsia="es-ES"/>
              </w:rPr>
              <w:t>siga prestando los servicios de</w:t>
            </w:r>
            <w:r w:rsidRPr="00F2613D">
              <w:rPr>
                <w:rFonts w:ascii="Times New Roman" w:eastAsia="Times New Roman" w:hAnsi="Times New Roman" w:cs="Times New Roman"/>
                <w:b/>
                <w:lang w:val="es-ES" w:eastAsia="es-ES"/>
              </w:rPr>
              <w:t xml:space="preserve"> </w:t>
            </w:r>
            <w:r w:rsidRPr="00F2613D">
              <w:rPr>
                <w:rFonts w:ascii="Times New Roman" w:eastAsia="Times New Roman" w:hAnsi="Times New Roman" w:cs="Times New Roman"/>
                <w:lang w:val="es-MX" w:eastAsia="es-ES"/>
              </w:rPr>
              <w:t>fumigación, desratización, lavado de tanques y control de insectos, que se requieren en dichos Comedores Comunitarios.</w:t>
            </w:r>
          </w:p>
          <w:p w14:paraId="122D135C" w14:textId="65DA49EB" w:rsidR="008A29B5" w:rsidRPr="00B01CEC" w:rsidRDefault="008A29B5" w:rsidP="00216027">
            <w:pPr>
              <w:spacing w:after="0" w:line="240" w:lineRule="auto"/>
              <w:jc w:val="both"/>
              <w:rPr>
                <w:rFonts w:ascii="Times New Roman" w:eastAsia="Times New Roman" w:hAnsi="Times New Roman" w:cs="Times New Roman"/>
                <w:lang w:eastAsia="es-ES"/>
              </w:rPr>
            </w:pPr>
          </w:p>
        </w:tc>
      </w:tr>
      <w:tr w:rsidR="00F06715" w:rsidRPr="00B01CEC" w14:paraId="51050031" w14:textId="77777777" w:rsidTr="001E5338">
        <w:trPr>
          <w:trHeight w:val="751"/>
          <w:jc w:val="center"/>
        </w:trPr>
        <w:tc>
          <w:tcPr>
            <w:tcW w:w="1025" w:type="dxa"/>
            <w:tcBorders>
              <w:right w:val="single" w:sz="4" w:space="0" w:color="auto"/>
            </w:tcBorders>
            <w:vAlign w:val="center"/>
          </w:tcPr>
          <w:p w14:paraId="558B392C" w14:textId="6F0971E6" w:rsidR="00F06715" w:rsidRPr="00B01CEC" w:rsidRDefault="00061481" w:rsidP="00061481">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lastRenderedPageBreak/>
              <w:t>4.</w:t>
            </w:r>
          </w:p>
        </w:tc>
        <w:tc>
          <w:tcPr>
            <w:tcW w:w="9546" w:type="dxa"/>
            <w:gridSpan w:val="5"/>
            <w:tcBorders>
              <w:left w:val="single" w:sz="4" w:space="0" w:color="auto"/>
            </w:tcBorders>
            <w:vAlign w:val="center"/>
          </w:tcPr>
          <w:p w14:paraId="7CEE9238" w14:textId="77777777" w:rsidR="002F2A7C" w:rsidRPr="00B01CEC" w:rsidRDefault="002F2A7C" w:rsidP="008E4019">
            <w:pPr>
              <w:autoSpaceDE w:val="0"/>
              <w:autoSpaceDN w:val="0"/>
              <w:adjustRightInd w:val="0"/>
              <w:spacing w:after="0" w:line="240" w:lineRule="auto"/>
              <w:jc w:val="both"/>
              <w:rPr>
                <w:rFonts w:ascii="Times New Roman" w:hAnsi="Times New Roman" w:cs="Times New Roman"/>
              </w:rPr>
            </w:pPr>
          </w:p>
          <w:p w14:paraId="591D3848" w14:textId="195E1663" w:rsidR="002F2A7C" w:rsidRPr="00F2613D" w:rsidRDefault="00CC0285" w:rsidP="008E4019">
            <w:pPr>
              <w:autoSpaceDE w:val="0"/>
              <w:autoSpaceDN w:val="0"/>
              <w:adjustRightInd w:val="0"/>
              <w:spacing w:after="0" w:line="240" w:lineRule="auto"/>
              <w:jc w:val="both"/>
              <w:rPr>
                <w:rFonts w:ascii="Times New Roman" w:hAnsi="Times New Roman" w:cs="Times New Roman"/>
                <w:b/>
                <w:bCs/>
              </w:rPr>
            </w:pPr>
            <w:r w:rsidRPr="00B01CEC">
              <w:rPr>
                <w:rFonts w:ascii="Times New Roman" w:hAnsi="Times New Roman" w:cs="Times New Roman"/>
              </w:rPr>
              <w:t>Que con la adición</w:t>
            </w:r>
            <w:r w:rsidR="00D43C74" w:rsidRPr="00B01CEC">
              <w:rPr>
                <w:rFonts w:ascii="Times New Roman" w:hAnsi="Times New Roman" w:cs="Times New Roman"/>
              </w:rPr>
              <w:t xml:space="preserve"> y prorroga</w:t>
            </w:r>
            <w:r w:rsidRPr="00B01CEC">
              <w:rPr>
                <w:rFonts w:ascii="Times New Roman" w:hAnsi="Times New Roman" w:cs="Times New Roman"/>
              </w:rPr>
              <w:t xml:space="preserve"> que se autoriza en el presente documento, el nuevo valor</w:t>
            </w:r>
            <w:r w:rsidR="00CE3881" w:rsidRPr="00B01CEC">
              <w:rPr>
                <w:rFonts w:ascii="Times New Roman" w:hAnsi="Times New Roman" w:cs="Times New Roman"/>
              </w:rPr>
              <w:t xml:space="preserve"> del contrato es por</w:t>
            </w:r>
            <w:r w:rsidR="00D5414F">
              <w:rPr>
                <w:rFonts w:ascii="Times New Roman" w:hAnsi="Times New Roman" w:cs="Times New Roman"/>
              </w:rPr>
              <w:t xml:space="preserve"> </w:t>
            </w:r>
            <w:r w:rsidR="00F2613D">
              <w:rPr>
                <w:rFonts w:ascii="Times New Roman" w:hAnsi="Times New Roman" w:cs="Times New Roman"/>
                <w:b/>
                <w:bCs/>
              </w:rPr>
              <w:t xml:space="preserve">CIENTO OCHENTA Y CINCO MILLONES CUATROCIENTOS TREINTA Y DOS MIL SEISCIENTOS SETENTA Y SIETE PESOS </w:t>
            </w:r>
            <w:r w:rsidR="00D5414F" w:rsidRPr="00D5414F">
              <w:rPr>
                <w:rFonts w:ascii="Times New Roman" w:hAnsi="Times New Roman" w:cs="Times New Roman"/>
                <w:b/>
                <w:bCs/>
              </w:rPr>
              <w:t>M/CTE</w:t>
            </w:r>
            <w:r w:rsidR="007B3169" w:rsidRPr="00B01CEC">
              <w:rPr>
                <w:rFonts w:ascii="Times New Roman" w:hAnsi="Times New Roman" w:cs="Times New Roman"/>
                <w:b/>
                <w:bCs/>
              </w:rPr>
              <w:t>. ($</w:t>
            </w:r>
            <w:r w:rsidR="00F2613D">
              <w:rPr>
                <w:rFonts w:ascii="Times New Roman" w:hAnsi="Times New Roman" w:cs="Times New Roman"/>
                <w:b/>
                <w:bCs/>
              </w:rPr>
              <w:t>185.432.677</w:t>
            </w:r>
            <w:r w:rsidR="007B3169" w:rsidRPr="00B01CEC">
              <w:rPr>
                <w:rFonts w:ascii="Times New Roman" w:hAnsi="Times New Roman" w:cs="Times New Roman"/>
                <w:b/>
                <w:bCs/>
              </w:rPr>
              <w:t>)</w:t>
            </w:r>
          </w:p>
        </w:tc>
      </w:tr>
      <w:tr w:rsidR="00647029" w:rsidRPr="00B01CEC" w14:paraId="7D0AC3A0" w14:textId="77777777" w:rsidTr="001E5338">
        <w:trPr>
          <w:trHeight w:val="326"/>
          <w:jc w:val="center"/>
        </w:trPr>
        <w:tc>
          <w:tcPr>
            <w:tcW w:w="1025" w:type="dxa"/>
            <w:tcBorders>
              <w:right w:val="single" w:sz="4" w:space="0" w:color="auto"/>
            </w:tcBorders>
            <w:vAlign w:val="center"/>
          </w:tcPr>
          <w:p w14:paraId="1F6CD484" w14:textId="5F073481" w:rsidR="00647029" w:rsidRPr="00B01CEC" w:rsidRDefault="00C27337" w:rsidP="008E4019">
            <w:pPr>
              <w:spacing w:after="0" w:line="240" w:lineRule="auto"/>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5</w:t>
            </w:r>
            <w:r w:rsidR="00647029" w:rsidRPr="00B01CEC">
              <w:rPr>
                <w:rFonts w:ascii="Times New Roman" w:eastAsia="Times New Roman" w:hAnsi="Times New Roman" w:cs="Times New Roman"/>
                <w:b/>
                <w:bCs/>
                <w:lang w:val="es-ES" w:eastAsia="es-ES"/>
              </w:rPr>
              <w:t>.</w:t>
            </w:r>
          </w:p>
        </w:tc>
        <w:tc>
          <w:tcPr>
            <w:tcW w:w="9546" w:type="dxa"/>
            <w:gridSpan w:val="5"/>
            <w:tcBorders>
              <w:left w:val="single" w:sz="4" w:space="0" w:color="auto"/>
            </w:tcBorders>
            <w:vAlign w:val="center"/>
          </w:tcPr>
          <w:p w14:paraId="2D219981" w14:textId="77777777" w:rsidR="00647029" w:rsidRPr="00B01CEC" w:rsidRDefault="00647029" w:rsidP="008E4019">
            <w:pPr>
              <w:spacing w:after="0" w:line="240" w:lineRule="auto"/>
              <w:jc w:val="both"/>
              <w:rPr>
                <w:rFonts w:ascii="Times New Roman" w:eastAsia="Times New Roman" w:hAnsi="Times New Roman" w:cs="Times New Roman"/>
                <w:lang w:val="es-MX" w:eastAsia="es-CO"/>
              </w:rPr>
            </w:pPr>
            <w:r w:rsidRPr="00B01CEC">
              <w:rPr>
                <w:rFonts w:ascii="Times New Roman" w:eastAsia="Times New Roman" w:hAnsi="Times New Roman" w:cs="Times New Roman"/>
                <w:bCs/>
                <w:lang w:val="es-ES" w:eastAsia="es-CO"/>
              </w:rPr>
              <w:t>En consecuencia, el presente documento adicional se regirá por las siguientes</w:t>
            </w:r>
          </w:p>
        </w:tc>
      </w:tr>
      <w:tr w:rsidR="00647029" w:rsidRPr="00B01CEC" w14:paraId="0EC9AF64" w14:textId="77777777" w:rsidTr="001E5338">
        <w:trPr>
          <w:trHeight w:val="418"/>
          <w:jc w:val="center"/>
        </w:trPr>
        <w:tc>
          <w:tcPr>
            <w:tcW w:w="10571" w:type="dxa"/>
            <w:gridSpan w:val="6"/>
            <w:vAlign w:val="center"/>
          </w:tcPr>
          <w:p w14:paraId="20FFC232" w14:textId="77777777" w:rsidR="00647029" w:rsidRPr="00B01CEC" w:rsidRDefault="00647029" w:rsidP="008E4019">
            <w:pPr>
              <w:spacing w:after="0" w:line="240" w:lineRule="auto"/>
              <w:ind w:right="99"/>
              <w:jc w:val="center"/>
              <w:rPr>
                <w:rFonts w:ascii="Times New Roman" w:eastAsia="Times New Roman" w:hAnsi="Times New Roman" w:cs="Times New Roman"/>
                <w:b/>
                <w:bCs/>
                <w:lang w:val="es-ES" w:eastAsia="es-ES"/>
              </w:rPr>
            </w:pPr>
            <w:r w:rsidRPr="00B01CEC">
              <w:rPr>
                <w:rFonts w:ascii="Times New Roman" w:eastAsia="Times New Roman" w:hAnsi="Times New Roman" w:cs="Times New Roman"/>
                <w:b/>
                <w:bCs/>
                <w:lang w:val="es-ES" w:eastAsia="es-ES"/>
              </w:rPr>
              <w:t>ESTIPULACIONES CONTRACTUALES</w:t>
            </w:r>
          </w:p>
        </w:tc>
      </w:tr>
      <w:tr w:rsidR="00647029" w:rsidRPr="00B01CEC" w14:paraId="2301132D" w14:textId="77777777" w:rsidTr="001E5338">
        <w:trPr>
          <w:trHeight w:val="502"/>
          <w:jc w:val="center"/>
        </w:trPr>
        <w:tc>
          <w:tcPr>
            <w:tcW w:w="10571" w:type="dxa"/>
            <w:gridSpan w:val="6"/>
            <w:vAlign w:val="center"/>
          </w:tcPr>
          <w:p w14:paraId="6A5A3DC8" w14:textId="0594CF0E" w:rsidR="00557CC4" w:rsidRPr="00B01CEC" w:rsidRDefault="00647029" w:rsidP="008E4019">
            <w:pPr>
              <w:tabs>
                <w:tab w:val="left" w:pos="1875"/>
              </w:tabs>
              <w:spacing w:after="0" w:line="240" w:lineRule="auto"/>
              <w:jc w:val="both"/>
              <w:rPr>
                <w:rFonts w:ascii="Times New Roman" w:hAnsi="Times New Roman" w:cs="Times New Roman"/>
              </w:rPr>
            </w:pPr>
            <w:r w:rsidRPr="00B01CEC">
              <w:rPr>
                <w:rFonts w:ascii="Times New Roman" w:eastAsia="Times New Roman" w:hAnsi="Times New Roman" w:cs="Times New Roman"/>
                <w:b/>
                <w:lang w:val="es-ES" w:eastAsia="es-ES"/>
              </w:rPr>
              <w:t xml:space="preserve">CLAUSULA PRIMERA. </w:t>
            </w:r>
            <w:r w:rsidRPr="00B01CEC">
              <w:rPr>
                <w:rFonts w:ascii="Times New Roman" w:eastAsia="Times New Roman" w:hAnsi="Times New Roman" w:cs="Times New Roman"/>
                <w:lang w:val="es-ES" w:eastAsia="es-ES"/>
              </w:rPr>
              <w:t>Adiciónese</w:t>
            </w:r>
            <w:r w:rsidR="00981E20"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 xml:space="preserve">el CONTRATO No. </w:t>
            </w:r>
            <w:r w:rsidR="004A1E0E" w:rsidRPr="004A1E0E">
              <w:rPr>
                <w:rFonts w:ascii="Times New Roman" w:eastAsia="Times New Roman" w:hAnsi="Times New Roman" w:cs="Times New Roman"/>
                <w:lang w:val="es-ES" w:eastAsia="es-ES"/>
              </w:rPr>
              <w:t>1888-2024</w:t>
            </w:r>
            <w:r w:rsidR="00557CC4" w:rsidRPr="00B01CEC">
              <w:rPr>
                <w:rFonts w:ascii="Times New Roman" w:eastAsia="Times New Roman" w:hAnsi="Times New Roman" w:cs="Times New Roman"/>
                <w:lang w:val="es-ES" w:eastAsia="es-ES"/>
              </w:rPr>
              <w:t>,</w:t>
            </w:r>
            <w:r w:rsidR="00557CC4" w:rsidRPr="00B01CEC">
              <w:rPr>
                <w:rFonts w:ascii="Times New Roman" w:eastAsia="Times New Roman" w:hAnsi="Times New Roman" w:cs="Times New Roman"/>
                <w:bCs/>
                <w:color w:val="AEAAAA" w:themeColor="background2" w:themeShade="BF"/>
                <w:lang w:val="es-ES" w:eastAsia="es-ES"/>
              </w:rPr>
              <w:t xml:space="preserve"> </w:t>
            </w:r>
            <w:r w:rsidRPr="00B01CEC">
              <w:rPr>
                <w:rFonts w:ascii="Times New Roman" w:eastAsia="Times New Roman" w:hAnsi="Times New Roman" w:cs="Times New Roman"/>
                <w:bCs/>
                <w:lang w:val="es-ES" w:eastAsia="es-ES"/>
              </w:rPr>
              <w:t>por</w:t>
            </w:r>
            <w:r w:rsidRPr="00B01CEC">
              <w:rPr>
                <w:rFonts w:ascii="Times New Roman" w:eastAsia="Times New Roman" w:hAnsi="Times New Roman" w:cs="Times New Roman"/>
                <w:b/>
                <w:bCs/>
                <w:lang w:val="es-ES" w:eastAsia="es-ES"/>
              </w:rPr>
              <w:t xml:space="preserve"> </w:t>
            </w:r>
            <w:r w:rsidRPr="00B01CEC">
              <w:rPr>
                <w:rFonts w:ascii="Times New Roman" w:eastAsia="Times New Roman" w:hAnsi="Times New Roman" w:cs="Times New Roman"/>
                <w:lang w:val="es-ES" w:eastAsia="es-ES"/>
              </w:rPr>
              <w:t xml:space="preserve">la suma de </w:t>
            </w:r>
            <w:r w:rsidR="004A1E0E" w:rsidRPr="004A1E0E">
              <w:rPr>
                <w:rFonts w:ascii="Times New Roman" w:hAnsi="Times New Roman" w:cs="Times New Roman"/>
                <w:b/>
                <w:bCs/>
              </w:rPr>
              <w:t>DIEZ MILLONES CUATROCIENTOS TREINTA Y DOS MIL SEISCIENTOS SETENTA Y SIETE PESOS M/CTE. ($10.432.677)</w:t>
            </w:r>
            <w:r w:rsidR="00C70ED0">
              <w:rPr>
                <w:rFonts w:ascii="Times New Roman" w:hAnsi="Times New Roman" w:cs="Times New Roman"/>
              </w:rPr>
              <w:t xml:space="preserve"> </w:t>
            </w:r>
            <w:r w:rsidR="00702825" w:rsidRPr="00B01CEC">
              <w:rPr>
                <w:rFonts w:ascii="Times New Roman" w:eastAsia="Times New Roman" w:hAnsi="Times New Roman" w:cs="Times New Roman"/>
                <w:lang w:val="es-ES" w:eastAsia="es-ES"/>
              </w:rPr>
              <w:t>y prorróguese</w:t>
            </w:r>
            <w:r w:rsidR="00702825" w:rsidRPr="00B01CEC">
              <w:rPr>
                <w:rFonts w:ascii="Times New Roman" w:hAnsi="Times New Roman" w:cs="Times New Roman"/>
              </w:rPr>
              <w:t xml:space="preserve"> por un término </w:t>
            </w:r>
            <w:r w:rsidR="00C54C27" w:rsidRPr="00B01CEC">
              <w:rPr>
                <w:rFonts w:ascii="Times New Roman" w:hAnsi="Times New Roman" w:cs="Times New Roman"/>
              </w:rPr>
              <w:t xml:space="preserve">de </w:t>
            </w:r>
            <w:r w:rsidR="004A1E0E" w:rsidRPr="00F2613D">
              <w:rPr>
                <w:rFonts w:ascii="Times New Roman" w:eastAsia="Times New Roman" w:hAnsi="Times New Roman" w:cs="Times New Roman"/>
                <w:b/>
                <w:bCs/>
                <w:lang w:val="es-ES" w:eastAsia="es-ES"/>
              </w:rPr>
              <w:t>UN (1) MES Y DIECINUEVE (19) DIAS, es decir, HASTA EL 30 DE ABRIL DE 2025 Y/O HASTA AGOTAR PRESUPUESTO LO PRIMERO QUE OCURRA.</w:t>
            </w:r>
          </w:p>
        </w:tc>
      </w:tr>
      <w:tr w:rsidR="00647029" w:rsidRPr="00B01CEC" w14:paraId="48F27C0A" w14:textId="77777777" w:rsidTr="001E5338">
        <w:trPr>
          <w:trHeight w:val="565"/>
          <w:jc w:val="center"/>
        </w:trPr>
        <w:tc>
          <w:tcPr>
            <w:tcW w:w="10571" w:type="dxa"/>
            <w:gridSpan w:val="6"/>
            <w:vAlign w:val="center"/>
          </w:tcPr>
          <w:p w14:paraId="7B495FF0" w14:textId="4DF49397" w:rsidR="00647029" w:rsidRPr="00B01CEC" w:rsidRDefault="00647029" w:rsidP="008E4019">
            <w:pPr>
              <w:tabs>
                <w:tab w:val="left" w:pos="1875"/>
              </w:tabs>
              <w:spacing w:after="0" w:line="240" w:lineRule="auto"/>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CLAUSULA SEGUNDA. VALOR:</w:t>
            </w:r>
            <w:r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b/>
                <w:lang w:val="es-ES" w:eastAsia="es-ES"/>
              </w:rPr>
              <w:t xml:space="preserve">FORMA DE PAGO: </w:t>
            </w:r>
            <w:r w:rsidRPr="00B01CEC">
              <w:rPr>
                <w:rFonts w:ascii="Times New Roman" w:eastAsia="Times New Roman" w:hAnsi="Times New Roman" w:cs="Times New Roman"/>
                <w:lang w:val="es-ES" w:eastAsia="es-ES"/>
              </w:rPr>
              <w:t>El valor adicional se pagará al Contratista, de acuerdo con la forma de pago establecida en el contrato inicial</w:t>
            </w:r>
            <w:r w:rsidR="00C538F6" w:rsidRPr="00B01CEC">
              <w:rPr>
                <w:rFonts w:ascii="Times New Roman" w:eastAsia="Times New Roman" w:hAnsi="Times New Roman" w:cs="Times New Roman"/>
                <w:lang w:val="es-ES" w:eastAsia="es-ES"/>
              </w:rPr>
              <w:t>.</w:t>
            </w:r>
          </w:p>
        </w:tc>
      </w:tr>
      <w:tr w:rsidR="00647029" w:rsidRPr="00B01CEC" w14:paraId="5F3E72DA" w14:textId="77777777" w:rsidTr="001E5338">
        <w:trPr>
          <w:trHeight w:val="830"/>
          <w:jc w:val="center"/>
        </w:trPr>
        <w:tc>
          <w:tcPr>
            <w:tcW w:w="10571" w:type="dxa"/>
            <w:gridSpan w:val="6"/>
            <w:vAlign w:val="center"/>
          </w:tcPr>
          <w:p w14:paraId="198D5D3B" w14:textId="5B6500DA" w:rsidR="0002680A" w:rsidRPr="00B01CEC" w:rsidRDefault="00647029" w:rsidP="008E4019">
            <w:pPr>
              <w:tabs>
                <w:tab w:val="left" w:pos="1875"/>
              </w:tabs>
              <w:spacing w:after="0" w:line="240" w:lineRule="auto"/>
              <w:jc w:val="both"/>
              <w:rPr>
                <w:rFonts w:ascii="Times New Roman" w:eastAsia="Times New Roman" w:hAnsi="Times New Roman" w:cs="Times New Roman"/>
                <w:lang w:val="es-ES" w:eastAsia="es-ES"/>
              </w:rPr>
            </w:pPr>
            <w:r w:rsidRPr="00B01CEC">
              <w:rPr>
                <w:rFonts w:ascii="Times New Roman" w:eastAsia="Times New Roman" w:hAnsi="Times New Roman" w:cs="Times New Roman"/>
                <w:b/>
                <w:bCs/>
                <w:lang w:val="es-ES" w:eastAsia="es-ES"/>
              </w:rPr>
              <w:t>CLAUSULA TERCERA. NÚMERO Y FECHA DEL CDP</w:t>
            </w:r>
            <w:r w:rsidR="0002680A" w:rsidRPr="00B01CEC">
              <w:rPr>
                <w:rFonts w:ascii="Times New Roman" w:eastAsia="Times New Roman" w:hAnsi="Times New Roman" w:cs="Times New Roman"/>
                <w:b/>
                <w:bCs/>
                <w:lang w:val="es-ES" w:eastAsia="es-ES"/>
              </w:rPr>
              <w:t xml:space="preserve"> </w:t>
            </w:r>
            <w:r w:rsidRPr="00B01CEC">
              <w:rPr>
                <w:rFonts w:ascii="Times New Roman" w:eastAsia="Times New Roman" w:hAnsi="Times New Roman" w:cs="Times New Roman"/>
                <w:lang w:val="es-ES" w:eastAsia="es-ES"/>
              </w:rPr>
              <w:t>Las erogaciones correspondientes al pago del valor de la presente adición se harán con cargo al presupuesto del INSTITUTO, según Certificado de Disponibilidad Presupuestal No.</w:t>
            </w:r>
            <w:r w:rsidR="00AE6D42" w:rsidRPr="00B01CEC">
              <w:rPr>
                <w:rFonts w:ascii="Times New Roman" w:eastAsia="Times New Roman" w:hAnsi="Times New Roman" w:cs="Times New Roman"/>
                <w:lang w:val="es-ES" w:eastAsia="es-ES"/>
              </w:rPr>
              <w:t xml:space="preserve"> </w:t>
            </w:r>
            <w:r w:rsidR="007032FE" w:rsidRPr="007032FE">
              <w:rPr>
                <w:rFonts w:ascii="Times New Roman" w:eastAsia="Times New Roman" w:hAnsi="Times New Roman" w:cs="Times New Roman"/>
                <w:lang w:val="es-ES" w:eastAsia="es-ES"/>
              </w:rPr>
              <w:t>5181</w:t>
            </w:r>
            <w:r w:rsidR="00AE6D42"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del</w:t>
            </w:r>
            <w:r w:rsidR="00AE6D42" w:rsidRPr="00B01CEC">
              <w:rPr>
                <w:rFonts w:ascii="Times New Roman" w:eastAsia="Times New Roman" w:hAnsi="Times New Roman" w:cs="Times New Roman"/>
                <w:lang w:val="es-ES" w:eastAsia="es-ES"/>
              </w:rPr>
              <w:t xml:space="preserve"> </w:t>
            </w:r>
            <w:r w:rsidR="007032FE">
              <w:rPr>
                <w:rFonts w:ascii="Times New Roman" w:eastAsia="Times New Roman" w:hAnsi="Times New Roman" w:cs="Times New Roman"/>
                <w:lang w:val="es-ES" w:eastAsia="es-ES"/>
              </w:rPr>
              <w:t>16</w:t>
            </w:r>
            <w:r w:rsidR="00AE6D42" w:rsidRPr="00B01CEC">
              <w:rPr>
                <w:rFonts w:ascii="Times New Roman" w:eastAsia="Times New Roman" w:hAnsi="Times New Roman" w:cs="Times New Roman"/>
                <w:lang w:val="es-ES" w:eastAsia="es-ES"/>
              </w:rPr>
              <w:t xml:space="preserve"> de </w:t>
            </w:r>
            <w:r w:rsidR="007032FE">
              <w:rPr>
                <w:rFonts w:ascii="Times New Roman" w:eastAsia="Times New Roman" w:hAnsi="Times New Roman" w:cs="Times New Roman"/>
                <w:lang w:val="es-ES" w:eastAsia="es-ES"/>
              </w:rPr>
              <w:t>diciembre</w:t>
            </w:r>
            <w:r w:rsidR="00AE6D42" w:rsidRPr="00B01CEC">
              <w:rPr>
                <w:rFonts w:ascii="Times New Roman" w:eastAsia="Times New Roman" w:hAnsi="Times New Roman" w:cs="Times New Roman"/>
                <w:lang w:val="es-ES" w:eastAsia="es-ES"/>
              </w:rPr>
              <w:t xml:space="preserve"> de 2024</w:t>
            </w:r>
            <w:r w:rsidRPr="00B01CEC">
              <w:rPr>
                <w:rFonts w:ascii="Times New Roman" w:eastAsia="Times New Roman" w:hAnsi="Times New Roman" w:cs="Times New Roman"/>
                <w:lang w:val="es-ES" w:eastAsia="es-ES"/>
              </w:rPr>
              <w:t>, expedido por el responsable de presupuesto de la Entidad.</w:t>
            </w:r>
            <w:r w:rsidR="00F32507" w:rsidRPr="00B01CEC">
              <w:rPr>
                <w:rFonts w:ascii="Times New Roman" w:eastAsia="Times New Roman" w:hAnsi="Times New Roman" w:cs="Times New Roman"/>
                <w:lang w:val="es-ES" w:eastAsia="es-ES"/>
              </w:rPr>
              <w:t xml:space="preserve"> </w:t>
            </w:r>
          </w:p>
        </w:tc>
      </w:tr>
      <w:tr w:rsidR="00647029" w:rsidRPr="00B01CEC" w14:paraId="312748A9" w14:textId="77777777" w:rsidTr="001E5338">
        <w:trPr>
          <w:trHeight w:val="558"/>
          <w:jc w:val="center"/>
        </w:trPr>
        <w:tc>
          <w:tcPr>
            <w:tcW w:w="10571" w:type="dxa"/>
            <w:gridSpan w:val="6"/>
            <w:vAlign w:val="center"/>
          </w:tcPr>
          <w:p w14:paraId="3984CC98" w14:textId="572B899E" w:rsidR="0034680B" w:rsidRPr="00B01CEC" w:rsidRDefault="00647029" w:rsidP="008E4019">
            <w:pPr>
              <w:spacing w:after="0" w:line="240" w:lineRule="auto"/>
              <w:ind w:right="99"/>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CLAUSULA CUARTA. PLAZO:</w:t>
            </w:r>
          </w:p>
          <w:p w14:paraId="79C90DE7" w14:textId="75BBEFC7" w:rsidR="0034680B" w:rsidRPr="00B01CEC" w:rsidRDefault="00647029" w:rsidP="00331877">
            <w:pPr>
              <w:spacing w:before="60"/>
              <w:jc w:val="both"/>
              <w:rPr>
                <w:rFonts w:ascii="Times New Roman" w:hAnsi="Times New Roman" w:cs="Times New Roman"/>
              </w:rPr>
            </w:pPr>
            <w:r w:rsidRPr="00B01CEC">
              <w:rPr>
                <w:rFonts w:ascii="Times New Roman" w:eastAsia="Times New Roman" w:hAnsi="Times New Roman" w:cs="Times New Roman"/>
                <w:lang w:val="es-ES" w:eastAsia="es-ES"/>
              </w:rPr>
              <w:t xml:space="preserve">Prorróguese la duración del contrato por el término de </w:t>
            </w:r>
            <w:r w:rsidR="007032FE" w:rsidRPr="00F2613D">
              <w:rPr>
                <w:rFonts w:ascii="Times New Roman" w:eastAsia="Times New Roman" w:hAnsi="Times New Roman" w:cs="Times New Roman"/>
                <w:b/>
                <w:bCs/>
                <w:lang w:val="es-ES" w:eastAsia="es-ES"/>
              </w:rPr>
              <w:t>UN (1) MES Y DIECINUEVE (19) DIAS, es decir, HASTA EL 30 DE ABRIL DE 2025 Y/O HASTA AGOTAR PRESUPUESTO LO PRIMERO QUE OCURRA</w:t>
            </w:r>
            <w:r w:rsidR="00285816" w:rsidRPr="00B01CEC">
              <w:rPr>
                <w:rFonts w:ascii="Times New Roman" w:eastAsia="Times New Roman" w:hAnsi="Times New Roman" w:cs="Times New Roman"/>
                <w:lang w:val="es-ES" w:eastAsia="es-ES"/>
              </w:rPr>
              <w:t xml:space="preserve">, </w:t>
            </w:r>
            <w:r w:rsidRPr="00B01CEC">
              <w:rPr>
                <w:rFonts w:ascii="Times New Roman" w:eastAsia="Times New Roman" w:hAnsi="Times New Roman" w:cs="Times New Roman"/>
                <w:lang w:val="es-ES" w:eastAsia="es-ES"/>
              </w:rPr>
              <w:t xml:space="preserve">contados a partir de la fecha de vencimiento del plazo. </w:t>
            </w:r>
          </w:p>
        </w:tc>
      </w:tr>
      <w:tr w:rsidR="00647029" w:rsidRPr="00B01CEC" w14:paraId="78362A45" w14:textId="77777777" w:rsidTr="001E5338">
        <w:trPr>
          <w:trHeight w:val="558"/>
          <w:jc w:val="center"/>
        </w:trPr>
        <w:tc>
          <w:tcPr>
            <w:tcW w:w="10571" w:type="dxa"/>
            <w:gridSpan w:val="6"/>
            <w:vAlign w:val="center"/>
          </w:tcPr>
          <w:p w14:paraId="2A9383DB" w14:textId="1DB71620" w:rsidR="00647029" w:rsidRPr="00B01CEC" w:rsidRDefault="00647029" w:rsidP="008E4019">
            <w:pPr>
              <w:spacing w:after="0" w:line="240" w:lineRule="auto"/>
              <w:ind w:right="99"/>
              <w:jc w:val="both"/>
              <w:rPr>
                <w:rFonts w:ascii="Times New Roman" w:eastAsia="Times New Roman" w:hAnsi="Times New Roman" w:cs="Times New Roman"/>
                <w:b/>
                <w:lang w:val="es-ES" w:eastAsia="es-ES"/>
              </w:rPr>
            </w:pPr>
            <w:r w:rsidRPr="00B01CEC">
              <w:rPr>
                <w:rFonts w:ascii="Times New Roman" w:eastAsia="Times New Roman" w:hAnsi="Times New Roman" w:cs="Times New Roman"/>
                <w:b/>
                <w:lang w:val="es-ES" w:eastAsia="es-ES"/>
              </w:rPr>
              <w:t>CLAUSULA SEXTA</w:t>
            </w:r>
            <w:r w:rsidRPr="00B01CEC">
              <w:rPr>
                <w:rFonts w:ascii="Times New Roman" w:eastAsia="Times New Roman" w:hAnsi="Times New Roman" w:cs="Times New Roman"/>
                <w:lang w:val="es-ES" w:eastAsia="es-ES"/>
              </w:rPr>
              <w:t>:</w:t>
            </w:r>
            <w:r w:rsidR="00C8030A" w:rsidRPr="00B01CEC">
              <w:rPr>
                <w:rFonts w:ascii="Times New Roman" w:eastAsia="Times New Roman" w:hAnsi="Times New Roman" w:cs="Times New Roman"/>
                <w:lang w:val="es-ES" w:eastAsia="es-ES"/>
              </w:rPr>
              <w:t xml:space="preserve"> </w:t>
            </w:r>
            <w:r w:rsidR="00C8030A" w:rsidRPr="00B01CEC">
              <w:rPr>
                <w:rFonts w:ascii="Times New Roman" w:eastAsia="Times New Roman" w:hAnsi="Times New Roman" w:cs="Times New Roman"/>
                <w:b/>
                <w:lang w:val="es-ES" w:eastAsia="es-ES"/>
              </w:rPr>
              <w:t>FECHA DE TERMINACIÓN:</w:t>
            </w:r>
            <w:r w:rsidRPr="00B01CEC">
              <w:rPr>
                <w:rFonts w:ascii="Times New Roman" w:eastAsia="Times New Roman" w:hAnsi="Times New Roman" w:cs="Times New Roman"/>
                <w:lang w:val="es-ES" w:eastAsia="es-ES"/>
              </w:rPr>
              <w:t xml:space="preserve"> </w:t>
            </w:r>
            <w:r w:rsidR="00E74306">
              <w:rPr>
                <w:rFonts w:ascii="Times New Roman" w:eastAsia="Times New Roman" w:hAnsi="Times New Roman" w:cs="Times New Roman"/>
                <w:lang w:val="es-ES" w:eastAsia="es-ES"/>
              </w:rPr>
              <w:t>30</w:t>
            </w:r>
            <w:r w:rsidR="008A21C4" w:rsidRPr="00B01CEC">
              <w:rPr>
                <w:rFonts w:ascii="Times New Roman" w:eastAsia="Times New Roman" w:hAnsi="Times New Roman" w:cs="Times New Roman"/>
                <w:lang w:val="es-ES" w:eastAsia="es-ES"/>
              </w:rPr>
              <w:t xml:space="preserve"> DE </w:t>
            </w:r>
            <w:r w:rsidR="00E74306">
              <w:rPr>
                <w:rFonts w:ascii="Times New Roman" w:eastAsia="Times New Roman" w:hAnsi="Times New Roman" w:cs="Times New Roman"/>
                <w:lang w:val="es-ES" w:eastAsia="es-ES"/>
              </w:rPr>
              <w:t>ABRIL</w:t>
            </w:r>
            <w:r w:rsidR="008A21C4" w:rsidRPr="00B01CEC">
              <w:rPr>
                <w:rFonts w:ascii="Times New Roman" w:eastAsia="Times New Roman" w:hAnsi="Times New Roman" w:cs="Times New Roman"/>
                <w:lang w:val="es-ES" w:eastAsia="es-ES"/>
              </w:rPr>
              <w:t xml:space="preserve"> DEL 202</w:t>
            </w:r>
            <w:r w:rsidR="00196800">
              <w:rPr>
                <w:rFonts w:ascii="Times New Roman" w:eastAsia="Times New Roman" w:hAnsi="Times New Roman" w:cs="Times New Roman"/>
                <w:lang w:val="es-ES" w:eastAsia="es-ES"/>
              </w:rPr>
              <w:t>5</w:t>
            </w:r>
            <w:r w:rsidR="003A5372" w:rsidRPr="00B01CEC">
              <w:rPr>
                <w:rFonts w:ascii="Times New Roman" w:eastAsia="Times New Roman" w:hAnsi="Times New Roman" w:cs="Times New Roman"/>
                <w:color w:val="AEAAAA" w:themeColor="background2" w:themeShade="BF"/>
                <w:lang w:val="es-ES" w:eastAsia="es-ES"/>
              </w:rPr>
              <w:t xml:space="preserve"> </w:t>
            </w:r>
            <w:r w:rsidR="00E74306" w:rsidRPr="00F2613D">
              <w:rPr>
                <w:rFonts w:ascii="Times New Roman" w:eastAsia="Times New Roman" w:hAnsi="Times New Roman" w:cs="Times New Roman"/>
                <w:b/>
                <w:bCs/>
                <w:lang w:val="es-ES" w:eastAsia="es-ES"/>
              </w:rPr>
              <w:t>Y/O HASTA AGOTAR PRESUPUESTO LO PRIMERO QUE OCURRA</w:t>
            </w:r>
          </w:p>
        </w:tc>
      </w:tr>
      <w:tr w:rsidR="00647029" w:rsidRPr="00B01CEC" w14:paraId="1AFCCC2B" w14:textId="77777777" w:rsidTr="001E5338">
        <w:trPr>
          <w:trHeight w:val="566"/>
          <w:jc w:val="center"/>
        </w:trPr>
        <w:tc>
          <w:tcPr>
            <w:tcW w:w="10571" w:type="dxa"/>
            <w:gridSpan w:val="6"/>
            <w:vAlign w:val="center"/>
          </w:tcPr>
          <w:p w14:paraId="51007E5E" w14:textId="77777777"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CLAUSULA SEPTIMA. PERFECCIONAMIENTO:</w:t>
            </w:r>
            <w:r w:rsidRPr="00B01CEC">
              <w:rPr>
                <w:rFonts w:ascii="Times New Roman" w:eastAsia="Times New Roman" w:hAnsi="Times New Roman" w:cs="Times New Roman"/>
                <w:lang w:val="es-ES" w:eastAsia="es-ES"/>
              </w:rPr>
              <w:t xml:space="preserve"> El presente documento requiere para su perfeccionamiento la firma de las partes.</w:t>
            </w:r>
          </w:p>
        </w:tc>
      </w:tr>
      <w:tr w:rsidR="00647029" w:rsidRPr="00B01CEC" w14:paraId="52C8A927" w14:textId="77777777" w:rsidTr="001E5338">
        <w:trPr>
          <w:trHeight w:val="546"/>
          <w:jc w:val="center"/>
        </w:trPr>
        <w:tc>
          <w:tcPr>
            <w:tcW w:w="10571" w:type="dxa"/>
            <w:gridSpan w:val="6"/>
            <w:vAlign w:val="center"/>
          </w:tcPr>
          <w:p w14:paraId="6F31564D" w14:textId="77777777" w:rsidR="00647029" w:rsidRPr="00B01CEC" w:rsidRDefault="00647029" w:rsidP="008E4019">
            <w:pPr>
              <w:spacing w:after="0" w:line="240" w:lineRule="auto"/>
              <w:ind w:right="99"/>
              <w:jc w:val="both"/>
              <w:rPr>
                <w:rFonts w:ascii="Times New Roman" w:eastAsia="Times New Roman" w:hAnsi="Times New Roman" w:cs="Times New Roman"/>
                <w:b/>
                <w:bCs/>
                <w:lang w:val="es-ES" w:eastAsia="es-ES"/>
              </w:rPr>
            </w:pPr>
            <w:r w:rsidRPr="00B01CEC">
              <w:rPr>
                <w:rFonts w:ascii="Times New Roman" w:eastAsia="Times New Roman" w:hAnsi="Times New Roman" w:cs="Times New Roman"/>
                <w:b/>
                <w:lang w:val="es-ES" w:eastAsia="es-ES"/>
              </w:rPr>
              <w:t>CLAUSULA OCTAVA: VIGENCIA DE LAS ESTIPULACIONES:</w:t>
            </w:r>
            <w:r w:rsidRPr="00B01CEC">
              <w:rPr>
                <w:rFonts w:ascii="Times New Roman" w:eastAsia="Times New Roman" w:hAnsi="Times New Roman" w:cs="Times New Roman"/>
                <w:lang w:val="es-ES" w:eastAsia="es-ES"/>
              </w:rPr>
              <w:t xml:space="preserve"> Las demás cláusulas y condiciones del contrato principal no sufren ninguna modificación.</w:t>
            </w:r>
          </w:p>
        </w:tc>
      </w:tr>
      <w:tr w:rsidR="00647029" w:rsidRPr="00B01CEC" w14:paraId="75F99257" w14:textId="77777777" w:rsidTr="001E5338">
        <w:trPr>
          <w:trHeight w:val="292"/>
          <w:jc w:val="center"/>
        </w:trPr>
        <w:tc>
          <w:tcPr>
            <w:tcW w:w="10571" w:type="dxa"/>
            <w:gridSpan w:val="6"/>
            <w:vAlign w:val="center"/>
          </w:tcPr>
          <w:p w14:paraId="770E2DA2" w14:textId="036A08A0"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 xml:space="preserve">Que el presente documento ha sido estudiado, revisado y aprobado por la </w:t>
            </w:r>
            <w:r w:rsidR="00224012" w:rsidRPr="00B01CEC">
              <w:rPr>
                <w:rFonts w:ascii="Times New Roman" w:eastAsia="Times New Roman" w:hAnsi="Times New Roman" w:cs="Times New Roman"/>
                <w:bCs/>
                <w:lang w:val="es-ES" w:eastAsia="es-ES"/>
              </w:rPr>
              <w:t>Gerencia de Contratación</w:t>
            </w:r>
            <w:r w:rsidR="002833C0" w:rsidRPr="00B01CEC">
              <w:rPr>
                <w:rFonts w:ascii="Times New Roman" w:eastAsia="Times New Roman" w:hAnsi="Times New Roman" w:cs="Times New Roman"/>
                <w:bCs/>
                <w:lang w:val="es-ES" w:eastAsia="es-ES"/>
              </w:rPr>
              <w:t>.</w:t>
            </w:r>
          </w:p>
        </w:tc>
      </w:tr>
      <w:tr w:rsidR="00647029" w:rsidRPr="00B01CEC" w14:paraId="1E19DBF4" w14:textId="77777777" w:rsidTr="001E5338">
        <w:trPr>
          <w:trHeight w:val="274"/>
          <w:jc w:val="center"/>
        </w:trPr>
        <w:tc>
          <w:tcPr>
            <w:tcW w:w="10571" w:type="dxa"/>
            <w:gridSpan w:val="6"/>
            <w:vAlign w:val="center"/>
          </w:tcPr>
          <w:p w14:paraId="0270026E" w14:textId="77777777"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Que las partes conocen, comprenden y aceptan todas y cada una de las estipulaciones conte</w:t>
            </w:r>
            <w:r w:rsidR="002833C0" w:rsidRPr="00B01CEC">
              <w:rPr>
                <w:rFonts w:ascii="Times New Roman" w:eastAsia="Times New Roman" w:hAnsi="Times New Roman" w:cs="Times New Roman"/>
                <w:bCs/>
                <w:lang w:val="es-ES" w:eastAsia="es-ES"/>
              </w:rPr>
              <w:t>nidas en el presente documento.</w:t>
            </w:r>
          </w:p>
        </w:tc>
      </w:tr>
      <w:tr w:rsidR="00647029" w:rsidRPr="00B01CEC" w14:paraId="6A92287E" w14:textId="77777777" w:rsidTr="001E5338">
        <w:trPr>
          <w:trHeight w:val="271"/>
          <w:jc w:val="center"/>
        </w:trPr>
        <w:tc>
          <w:tcPr>
            <w:tcW w:w="10571" w:type="dxa"/>
            <w:gridSpan w:val="6"/>
            <w:vAlign w:val="center"/>
          </w:tcPr>
          <w:p w14:paraId="6117D6A3" w14:textId="764B102C" w:rsidR="00647029" w:rsidRPr="00B01CEC" w:rsidRDefault="00647029" w:rsidP="3502F922">
            <w:pPr>
              <w:spacing w:after="0" w:line="240" w:lineRule="auto"/>
              <w:ind w:right="99"/>
              <w:jc w:val="both"/>
              <w:rPr>
                <w:rFonts w:ascii="Times New Roman" w:eastAsia="Times New Roman" w:hAnsi="Times New Roman" w:cs="Times New Roman"/>
                <w:lang w:val="es-ES" w:eastAsia="es-ES"/>
              </w:rPr>
            </w:pPr>
            <w:r w:rsidRPr="00B01CEC">
              <w:rPr>
                <w:rFonts w:ascii="Times New Roman" w:eastAsia="Times New Roman" w:hAnsi="Times New Roman" w:cs="Times New Roman"/>
                <w:lang w:val="es-ES" w:eastAsia="es-ES"/>
              </w:rPr>
              <w:t xml:space="preserve">Que con fundamento en todo lo anterior el </w:t>
            </w:r>
            <w:r w:rsidR="002E1C26" w:rsidRPr="00B01CEC">
              <w:rPr>
                <w:rFonts w:ascii="Times New Roman" w:eastAsia="Times New Roman" w:hAnsi="Times New Roman" w:cs="Times New Roman"/>
                <w:lang w:val="es-ES" w:eastAsia="es-ES"/>
              </w:rPr>
              <w:t xml:space="preserve">Ordenador del Gasto </w:t>
            </w:r>
            <w:r w:rsidRPr="00B01CEC">
              <w:rPr>
                <w:rFonts w:ascii="Times New Roman" w:eastAsia="Times New Roman" w:hAnsi="Times New Roman" w:cs="Times New Roman"/>
                <w:lang w:val="es-ES" w:eastAsia="es-ES"/>
              </w:rPr>
              <w:t>procede a suscribir el presente documento</w:t>
            </w:r>
            <w:r w:rsidR="002833C0" w:rsidRPr="00B01CEC">
              <w:rPr>
                <w:rFonts w:ascii="Times New Roman" w:eastAsia="Times New Roman" w:hAnsi="Times New Roman" w:cs="Times New Roman"/>
                <w:lang w:val="es-ES" w:eastAsia="es-ES"/>
              </w:rPr>
              <w:t>.</w:t>
            </w:r>
          </w:p>
        </w:tc>
      </w:tr>
      <w:tr w:rsidR="00647029" w:rsidRPr="00B01CEC" w14:paraId="1BC18127" w14:textId="77777777" w:rsidTr="001E5338">
        <w:trPr>
          <w:trHeight w:val="275"/>
          <w:jc w:val="center"/>
        </w:trPr>
        <w:tc>
          <w:tcPr>
            <w:tcW w:w="10571" w:type="dxa"/>
            <w:gridSpan w:val="6"/>
            <w:vAlign w:val="center"/>
          </w:tcPr>
          <w:p w14:paraId="04285E97" w14:textId="6C8954B3" w:rsidR="00647029" w:rsidRPr="00B01CEC" w:rsidRDefault="00647029" w:rsidP="008E4019">
            <w:pPr>
              <w:spacing w:after="0" w:line="240" w:lineRule="auto"/>
              <w:ind w:right="99"/>
              <w:jc w:val="both"/>
              <w:rPr>
                <w:rFonts w:ascii="Times New Roman" w:eastAsia="Times New Roman" w:hAnsi="Times New Roman" w:cs="Times New Roman"/>
                <w:bCs/>
                <w:lang w:val="es-ES" w:eastAsia="es-ES"/>
              </w:rPr>
            </w:pPr>
            <w:r w:rsidRPr="00B01CEC">
              <w:rPr>
                <w:rFonts w:ascii="Times New Roman" w:eastAsia="Times New Roman" w:hAnsi="Times New Roman" w:cs="Times New Roman"/>
                <w:bCs/>
                <w:lang w:val="es-ES" w:eastAsia="es-ES"/>
              </w:rPr>
              <w:t>En constancia se firma en la ciudad de Bogotá D.C., a lo</w:t>
            </w:r>
            <w:r w:rsidR="00AC7BB0">
              <w:rPr>
                <w:rFonts w:ascii="Times New Roman" w:eastAsia="Times New Roman" w:hAnsi="Times New Roman" w:cs="Times New Roman"/>
                <w:bCs/>
                <w:lang w:val="es-ES" w:eastAsia="es-ES"/>
              </w:rPr>
              <w:t xml:space="preserve">s </w:t>
            </w:r>
            <w:r w:rsidR="00023E61">
              <w:rPr>
                <w:rFonts w:ascii="Times New Roman" w:eastAsia="Times New Roman" w:hAnsi="Times New Roman" w:cs="Times New Roman"/>
                <w:bCs/>
                <w:lang w:val="es-ES" w:eastAsia="es-ES"/>
              </w:rPr>
              <w:t>veintitrés</w:t>
            </w:r>
            <w:r w:rsidR="00AC7BB0">
              <w:rPr>
                <w:rFonts w:ascii="Times New Roman" w:eastAsia="Times New Roman" w:hAnsi="Times New Roman" w:cs="Times New Roman"/>
                <w:bCs/>
                <w:lang w:val="es-ES" w:eastAsia="es-ES"/>
              </w:rPr>
              <w:t xml:space="preserve"> (2</w:t>
            </w:r>
            <w:r w:rsidR="00023E61">
              <w:rPr>
                <w:rFonts w:ascii="Times New Roman" w:eastAsia="Times New Roman" w:hAnsi="Times New Roman" w:cs="Times New Roman"/>
                <w:bCs/>
                <w:lang w:val="es-ES" w:eastAsia="es-ES"/>
              </w:rPr>
              <w:t>3</w:t>
            </w:r>
            <w:r w:rsidR="00AC7BB0">
              <w:rPr>
                <w:rFonts w:ascii="Times New Roman" w:eastAsia="Times New Roman" w:hAnsi="Times New Roman" w:cs="Times New Roman"/>
                <w:bCs/>
                <w:lang w:val="es-ES" w:eastAsia="es-ES"/>
              </w:rPr>
              <w:t xml:space="preserve">) días del mes de </w:t>
            </w:r>
            <w:r w:rsidR="00023E61">
              <w:rPr>
                <w:rFonts w:ascii="Times New Roman" w:eastAsia="Times New Roman" w:hAnsi="Times New Roman" w:cs="Times New Roman"/>
                <w:bCs/>
                <w:lang w:val="es-ES" w:eastAsia="es-ES"/>
              </w:rPr>
              <w:t>diciembre</w:t>
            </w:r>
            <w:r w:rsidR="00AC7BB0">
              <w:rPr>
                <w:rFonts w:ascii="Times New Roman" w:eastAsia="Times New Roman" w:hAnsi="Times New Roman" w:cs="Times New Roman"/>
                <w:bCs/>
                <w:lang w:val="es-ES" w:eastAsia="es-ES"/>
              </w:rPr>
              <w:t xml:space="preserve"> de 2024.</w:t>
            </w:r>
          </w:p>
        </w:tc>
      </w:tr>
      <w:tr w:rsidR="00647029" w:rsidRPr="00B01CEC" w14:paraId="6D3436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1330"/>
        </w:trPr>
        <w:tc>
          <w:tcPr>
            <w:tcW w:w="56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8474C8" w14:textId="77777777" w:rsidR="00647029" w:rsidRPr="00B01CEC" w:rsidRDefault="00647029" w:rsidP="00BA7CFB">
            <w:pPr>
              <w:spacing w:after="0" w:line="240" w:lineRule="auto"/>
              <w:ind w:right="-4963"/>
              <w:rPr>
                <w:rFonts w:ascii="Times New Roman" w:eastAsia="Times New Roman" w:hAnsi="Times New Roman" w:cs="Times New Roman"/>
                <w:b/>
                <w:lang w:val="es-MX" w:eastAsia="es-ES"/>
              </w:rPr>
            </w:pPr>
          </w:p>
          <w:p w14:paraId="5E4DB38A" w14:textId="77777777" w:rsidR="00825433" w:rsidRPr="00B01CEC" w:rsidRDefault="00825433" w:rsidP="008E4019">
            <w:pPr>
              <w:spacing w:after="0" w:line="240" w:lineRule="auto"/>
              <w:rPr>
                <w:rFonts w:ascii="Times New Roman" w:eastAsia="Times New Roman" w:hAnsi="Times New Roman" w:cs="Times New Roman"/>
                <w:b/>
                <w:lang w:val="es-MX" w:eastAsia="es-ES"/>
              </w:rPr>
            </w:pPr>
          </w:p>
          <w:p w14:paraId="04B689B7"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C706A2F" w14:textId="6DC56278" w:rsidR="00647029" w:rsidRPr="00B01CEC" w:rsidRDefault="00647029" w:rsidP="00BB549F">
            <w:pPr>
              <w:pStyle w:val="Sangradetextonormal"/>
              <w:ind w:left="0"/>
              <w:rPr>
                <w:rFonts w:ascii="Times New Roman" w:hAnsi="Times New Roman"/>
                <w:i/>
                <w:color w:val="808080"/>
                <w:sz w:val="22"/>
                <w:szCs w:val="22"/>
                <w:lang w:val="es-ES"/>
              </w:rPr>
            </w:pPr>
            <w:r w:rsidRPr="00B01CEC">
              <w:rPr>
                <w:rFonts w:ascii="Times New Roman" w:hAnsi="Times New Roman"/>
                <w:b/>
                <w:sz w:val="22"/>
                <w:szCs w:val="22"/>
                <w:lang w:val="es-MX"/>
              </w:rPr>
              <w:t xml:space="preserve">               </w:t>
            </w:r>
            <w:r w:rsidRPr="00B01CEC">
              <w:rPr>
                <w:rFonts w:ascii="Times New Roman" w:hAnsi="Times New Roman"/>
                <w:i/>
                <w:sz w:val="22"/>
                <w:szCs w:val="22"/>
                <w:lang w:val="es-ES"/>
              </w:rPr>
              <w:t>_________________________________________</w:t>
            </w:r>
          </w:p>
          <w:p w14:paraId="1FA6589B" w14:textId="4B8C66F1" w:rsidR="00647029" w:rsidRPr="00B01CEC" w:rsidRDefault="00825433" w:rsidP="00825433">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JAVIER PALACIOS TORRES</w:t>
            </w:r>
          </w:p>
          <w:p w14:paraId="2E94C7DA" w14:textId="77777777"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Director General Entidad Descentralizada</w:t>
            </w:r>
          </w:p>
          <w:p w14:paraId="22799D50" w14:textId="395D1ADC" w:rsidR="00825433" w:rsidRPr="00B01CEC" w:rsidRDefault="00825433" w:rsidP="00825433">
            <w:pPr>
              <w:widowControl w:val="0"/>
              <w:autoSpaceDE w:val="0"/>
              <w:autoSpaceDN w:val="0"/>
              <w:adjustRightInd w:val="0"/>
              <w:spacing w:after="0" w:line="240" w:lineRule="auto"/>
              <w:jc w:val="center"/>
              <w:rPr>
                <w:rFonts w:ascii="Times New Roman" w:hAnsi="Times New Roman" w:cs="Times New Roman"/>
              </w:rPr>
            </w:pPr>
            <w:r w:rsidRPr="00B01CEC">
              <w:rPr>
                <w:rFonts w:ascii="Times New Roman" w:hAnsi="Times New Roman" w:cs="Times New Roman"/>
              </w:rPr>
              <w:t>Código 050 Grado 03 IDIPRON</w:t>
            </w:r>
          </w:p>
          <w:p w14:paraId="4BA1E961" w14:textId="43DC3839" w:rsidR="00647029" w:rsidRPr="00B01CEC" w:rsidRDefault="00935DEA" w:rsidP="00825433">
            <w:pPr>
              <w:spacing w:after="0" w:line="240" w:lineRule="auto"/>
              <w:jc w:val="center"/>
              <w:rPr>
                <w:rFonts w:ascii="Times New Roman" w:eastAsia="Times New Roman" w:hAnsi="Times New Roman" w:cs="Times New Roman"/>
                <w:b/>
                <w:lang w:val="es-MX" w:eastAsia="es-ES"/>
              </w:rPr>
            </w:pPr>
            <w:r w:rsidRPr="00B01CEC">
              <w:rPr>
                <w:rFonts w:ascii="Times New Roman" w:hAnsi="Times New Roman" w:cs="Times New Roman"/>
                <w:b/>
                <w:lang w:val="es-MX"/>
              </w:rPr>
              <w:t>ORDENADOR DEL GASTO</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831B7C"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49C23771"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2EFF71B4" w14:textId="47851519" w:rsidR="00FB4853" w:rsidRPr="00B01CEC" w:rsidRDefault="00FB4853" w:rsidP="00825433">
            <w:pPr>
              <w:pStyle w:val="Sangradetextonormal"/>
              <w:ind w:left="0"/>
              <w:rPr>
                <w:rFonts w:ascii="Times New Roman" w:hAnsi="Times New Roman"/>
                <w:i/>
                <w:sz w:val="22"/>
                <w:szCs w:val="22"/>
                <w:lang w:val="es-ES"/>
              </w:rPr>
            </w:pPr>
          </w:p>
          <w:p w14:paraId="2B3E473D" w14:textId="77777777" w:rsidR="00FB4853" w:rsidRPr="00B01CEC" w:rsidRDefault="00FB4853" w:rsidP="00825433">
            <w:pPr>
              <w:pStyle w:val="Sangradetextonormal"/>
              <w:ind w:left="0"/>
              <w:rPr>
                <w:rFonts w:ascii="Times New Roman" w:hAnsi="Times New Roman"/>
                <w:i/>
                <w:sz w:val="22"/>
                <w:szCs w:val="22"/>
                <w:lang w:val="es-ES"/>
              </w:rPr>
            </w:pPr>
          </w:p>
          <w:p w14:paraId="3AA6D04A" w14:textId="402BE5DC" w:rsidR="00647029" w:rsidRPr="00B01CEC" w:rsidRDefault="00647029" w:rsidP="00825433">
            <w:pPr>
              <w:pStyle w:val="Sangradetextonormal"/>
              <w:ind w:left="0"/>
              <w:rPr>
                <w:rFonts w:ascii="Times New Roman" w:hAnsi="Times New Roman"/>
                <w:i/>
                <w:color w:val="808080"/>
                <w:sz w:val="22"/>
                <w:szCs w:val="22"/>
                <w:lang w:val="es-ES"/>
              </w:rPr>
            </w:pPr>
            <w:r w:rsidRPr="00B01CEC">
              <w:rPr>
                <w:rFonts w:ascii="Times New Roman" w:hAnsi="Times New Roman"/>
                <w:i/>
                <w:sz w:val="22"/>
                <w:szCs w:val="22"/>
                <w:lang w:val="es-ES"/>
              </w:rPr>
              <w:t>____________________________________</w:t>
            </w:r>
          </w:p>
          <w:p w14:paraId="27DCE32B" w14:textId="773AC664" w:rsidR="00FB4853" w:rsidRPr="00B01CEC" w:rsidRDefault="006B42D1" w:rsidP="3502F922">
            <w:pPr>
              <w:spacing w:after="0" w:line="240" w:lineRule="auto"/>
              <w:jc w:val="center"/>
              <w:rPr>
                <w:rFonts w:ascii="Times New Roman" w:eastAsia="Times New Roman" w:hAnsi="Times New Roman" w:cs="Times New Roman"/>
                <w:b/>
                <w:color w:val="000000"/>
                <w:lang w:eastAsia="es-ES"/>
              </w:rPr>
            </w:pPr>
            <w:r>
              <w:rPr>
                <w:rFonts w:ascii="Times New Roman" w:eastAsia="Times New Roman" w:hAnsi="Times New Roman" w:cs="Times New Roman"/>
                <w:b/>
                <w:color w:val="000000"/>
                <w:lang w:eastAsia="es-ES"/>
              </w:rPr>
              <w:t>LEIDY YOLIMA OCHOA GUIZA</w:t>
            </w:r>
            <w:r w:rsidR="00FB4853" w:rsidRPr="00B01CEC">
              <w:rPr>
                <w:rFonts w:ascii="Times New Roman" w:eastAsia="Times New Roman" w:hAnsi="Times New Roman" w:cs="Times New Roman"/>
                <w:b/>
                <w:color w:val="000000"/>
                <w:lang w:eastAsia="es-ES"/>
              </w:rPr>
              <w:t> </w:t>
            </w:r>
          </w:p>
          <w:p w14:paraId="45802477" w14:textId="48DC1C8D" w:rsidR="00FB4853" w:rsidRPr="00B01CEC" w:rsidRDefault="00FB4853" w:rsidP="3502F922">
            <w:pPr>
              <w:spacing w:after="0" w:line="240" w:lineRule="auto"/>
              <w:jc w:val="center"/>
              <w:rPr>
                <w:rFonts w:ascii="Times New Roman" w:eastAsia="Times New Roman" w:hAnsi="Times New Roman" w:cs="Times New Roman"/>
                <w:i/>
                <w:color w:val="808080"/>
                <w:lang w:eastAsia="es-ES"/>
              </w:rPr>
            </w:pPr>
            <w:r w:rsidRPr="00B01CEC">
              <w:rPr>
                <w:rFonts w:ascii="Times New Roman" w:eastAsia="Times New Roman" w:hAnsi="Times New Roman" w:cs="Times New Roman"/>
                <w:bCs/>
                <w:lang w:val="es-ES" w:eastAsia="es-ES"/>
              </w:rPr>
              <w:t>C.C. No. </w:t>
            </w:r>
            <w:r w:rsidR="006B42D1">
              <w:rPr>
                <w:rFonts w:ascii="Times New Roman" w:eastAsia="Times New Roman" w:hAnsi="Times New Roman" w:cs="Times New Roman"/>
                <w:bCs/>
                <w:lang w:val="es-ES" w:eastAsia="es-ES"/>
              </w:rPr>
              <w:t>55.118373</w:t>
            </w:r>
            <w:r w:rsidRPr="00B01CEC">
              <w:rPr>
                <w:rFonts w:ascii="Times New Roman" w:eastAsia="Times New Roman" w:hAnsi="Times New Roman" w:cs="Times New Roman"/>
                <w:i/>
                <w:color w:val="808080"/>
                <w:lang w:eastAsia="es-ES"/>
              </w:rPr>
              <w:t>  </w:t>
            </w:r>
          </w:p>
          <w:p w14:paraId="71D6B12B" w14:textId="59932656" w:rsidR="00C46C14" w:rsidRPr="00B01CEC" w:rsidRDefault="00FB4853" w:rsidP="00FB4853">
            <w:pPr>
              <w:spacing w:after="0" w:line="240" w:lineRule="auto"/>
              <w:jc w:val="center"/>
              <w:rPr>
                <w:rFonts w:ascii="Times New Roman" w:hAnsi="Times New Roman" w:cs="Times New Roman"/>
              </w:rPr>
            </w:pPr>
            <w:r w:rsidRPr="00B01CEC">
              <w:rPr>
                <w:rFonts w:ascii="Times New Roman" w:hAnsi="Times New Roman" w:cs="Times New Roman"/>
              </w:rPr>
              <w:t>Representante legal</w:t>
            </w:r>
          </w:p>
          <w:p w14:paraId="254A727E" w14:textId="6929560A" w:rsidR="007A181E" w:rsidRPr="00B01CEC" w:rsidRDefault="00C46C14" w:rsidP="3502F922">
            <w:pPr>
              <w:spacing w:after="0" w:line="240" w:lineRule="auto"/>
              <w:jc w:val="center"/>
              <w:rPr>
                <w:rFonts w:ascii="Times New Roman" w:eastAsia="Times New Roman" w:hAnsi="Times New Roman" w:cs="Times New Roman"/>
                <w:b/>
                <w:lang w:val="es-ES" w:eastAsia="es-ES"/>
              </w:rPr>
            </w:pPr>
            <w:r w:rsidRPr="00B01CEC">
              <w:rPr>
                <w:rFonts w:ascii="Times New Roman" w:eastAsia="Times New Roman" w:hAnsi="Times New Roman" w:cs="Times New Roman"/>
                <w:bCs/>
                <w:lang w:val="es-ES" w:eastAsia="es-ES"/>
              </w:rPr>
              <w:t> </w:t>
            </w:r>
            <w:r w:rsidRPr="00B01CEC">
              <w:rPr>
                <w:rFonts w:ascii="Times New Roman" w:eastAsia="Times New Roman" w:hAnsi="Times New Roman" w:cs="Times New Roman"/>
                <w:b/>
                <w:lang w:val="es-ES" w:eastAsia="es-ES"/>
              </w:rPr>
              <w:t> </w:t>
            </w:r>
            <w:r w:rsidR="00647029" w:rsidRPr="00B01CEC">
              <w:rPr>
                <w:rFonts w:ascii="Times New Roman" w:eastAsia="Times New Roman" w:hAnsi="Times New Roman" w:cs="Times New Roman"/>
                <w:b/>
                <w:lang w:val="es-ES" w:eastAsia="es-ES"/>
              </w:rPr>
              <w:t>CONTRATISTA</w:t>
            </w:r>
          </w:p>
          <w:p w14:paraId="6409F621" w14:textId="35034959" w:rsidR="00647029" w:rsidRPr="00B01CEC" w:rsidRDefault="00647029" w:rsidP="3502F922">
            <w:pPr>
              <w:spacing w:after="0" w:line="240" w:lineRule="auto"/>
              <w:jc w:val="center"/>
              <w:rPr>
                <w:rFonts w:ascii="Times New Roman" w:eastAsia="Times New Roman" w:hAnsi="Times New Roman" w:cs="Times New Roman"/>
                <w:b/>
                <w:bCs/>
                <w:lang w:val="es-MX" w:eastAsia="es-ES"/>
              </w:rPr>
            </w:pPr>
          </w:p>
        </w:tc>
      </w:tr>
      <w:tr w:rsidR="00647029" w:rsidRPr="00B01CEC" w14:paraId="544608A3" w14:textId="77777777" w:rsidTr="001E5338">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gridAfter w:val="1"/>
          <w:wAfter w:w="37" w:type="dxa"/>
          <w:trHeight w:val="357"/>
        </w:trPr>
        <w:tc>
          <w:tcPr>
            <w:tcW w:w="105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210594" w14:textId="77777777" w:rsidR="00647029" w:rsidRPr="00B01CEC" w:rsidRDefault="00647029" w:rsidP="008E4019">
            <w:pPr>
              <w:spacing w:after="0" w:line="240" w:lineRule="auto"/>
              <w:rPr>
                <w:rFonts w:ascii="Times New Roman" w:eastAsia="Times New Roman" w:hAnsi="Times New Roman" w:cs="Times New Roman"/>
                <w:b/>
                <w:lang w:val="es-MX" w:eastAsia="es-ES"/>
              </w:rPr>
            </w:pPr>
          </w:p>
          <w:p w14:paraId="17431413" w14:textId="7CD3C13A" w:rsidR="008C24F2" w:rsidRDefault="008C24F2" w:rsidP="008E4019">
            <w:pPr>
              <w:spacing w:after="0" w:line="240" w:lineRule="auto"/>
              <w:rPr>
                <w:rFonts w:ascii="Times New Roman" w:eastAsia="Times New Roman" w:hAnsi="Times New Roman" w:cs="Times New Roman"/>
                <w:b/>
                <w:lang w:val="es-MX" w:eastAsia="es-ES"/>
              </w:rPr>
            </w:pPr>
          </w:p>
          <w:p w14:paraId="596B64EE" w14:textId="77777777" w:rsidR="00BB549F" w:rsidRPr="00B01CEC" w:rsidRDefault="00BB549F" w:rsidP="008E4019">
            <w:pPr>
              <w:spacing w:after="0" w:line="240" w:lineRule="auto"/>
              <w:rPr>
                <w:rFonts w:ascii="Times New Roman" w:eastAsia="Times New Roman" w:hAnsi="Times New Roman" w:cs="Times New Roman"/>
                <w:b/>
                <w:lang w:val="es-MX" w:eastAsia="es-ES"/>
              </w:rPr>
            </w:pPr>
          </w:p>
          <w:p w14:paraId="20888FBB" w14:textId="598CE4A3" w:rsidR="00647029" w:rsidRPr="00B01CEC" w:rsidRDefault="00647029" w:rsidP="008E4019">
            <w:pPr>
              <w:spacing w:after="0"/>
              <w:jc w:val="center"/>
              <w:rPr>
                <w:rFonts w:ascii="Times New Roman" w:hAnsi="Times New Roman" w:cs="Times New Roman"/>
                <w:b/>
                <w:lang w:val="es-MX"/>
              </w:rPr>
            </w:pPr>
            <w:r w:rsidRPr="00B01CEC">
              <w:rPr>
                <w:rFonts w:ascii="Times New Roman" w:hAnsi="Times New Roman" w:cs="Times New Roman"/>
                <w:b/>
                <w:lang w:val="es-MX"/>
              </w:rPr>
              <w:t>___________________________________________</w:t>
            </w:r>
          </w:p>
          <w:p w14:paraId="2A9B11A3" w14:textId="2DCDE29E"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LINA MARCELA FLÓREZ CÁRDENAS</w:t>
            </w:r>
          </w:p>
          <w:p w14:paraId="1A005915" w14:textId="77777777" w:rsidR="008C24F2" w:rsidRPr="00B01CEC" w:rsidRDefault="008C24F2" w:rsidP="008C24F2">
            <w:pPr>
              <w:pStyle w:val="Sangradetextonormal"/>
              <w:jc w:val="center"/>
              <w:rPr>
                <w:rFonts w:ascii="Times New Roman" w:hAnsi="Times New Roman"/>
                <w:b/>
                <w:color w:val="000000"/>
                <w:sz w:val="22"/>
                <w:szCs w:val="22"/>
              </w:rPr>
            </w:pPr>
            <w:r w:rsidRPr="00B01CEC">
              <w:rPr>
                <w:rFonts w:ascii="Times New Roman" w:hAnsi="Times New Roman"/>
                <w:b/>
                <w:color w:val="000000"/>
                <w:sz w:val="22"/>
                <w:szCs w:val="22"/>
              </w:rPr>
              <w:t xml:space="preserve">GERENTE DE CONTRATACIÓN </w:t>
            </w:r>
          </w:p>
          <w:p w14:paraId="1A663D51" w14:textId="42CF7EEA" w:rsidR="008C24F2" w:rsidRPr="00B01CEC" w:rsidRDefault="00207F16" w:rsidP="008C24F2">
            <w:pPr>
              <w:pStyle w:val="Sangradetextonormal"/>
              <w:jc w:val="center"/>
              <w:rPr>
                <w:rFonts w:ascii="Times New Roman" w:hAnsi="Times New Roman"/>
                <w:bCs/>
                <w:color w:val="000000"/>
                <w:sz w:val="22"/>
                <w:szCs w:val="22"/>
              </w:rPr>
            </w:pPr>
            <w:r w:rsidRPr="00B01CEC">
              <w:rPr>
                <w:rFonts w:ascii="Times New Roman" w:hAnsi="Times New Roman"/>
                <w:bCs/>
                <w:color w:val="000000"/>
                <w:sz w:val="22"/>
                <w:szCs w:val="22"/>
              </w:rPr>
              <w:t>C</w:t>
            </w:r>
            <w:r w:rsidR="008C24F2" w:rsidRPr="00B01CEC">
              <w:rPr>
                <w:rFonts w:ascii="Times New Roman" w:hAnsi="Times New Roman"/>
                <w:bCs/>
                <w:color w:val="000000"/>
                <w:sz w:val="22"/>
                <w:szCs w:val="22"/>
              </w:rPr>
              <w:t>ódigo 039 grado 01</w:t>
            </w:r>
          </w:p>
          <w:p w14:paraId="1769E36A" w14:textId="5F4B193A" w:rsidR="00647029" w:rsidRPr="00B01CEC" w:rsidRDefault="00647029" w:rsidP="008E4019">
            <w:pPr>
              <w:spacing w:after="0" w:line="240" w:lineRule="auto"/>
              <w:jc w:val="center"/>
              <w:rPr>
                <w:rFonts w:ascii="Times New Roman" w:eastAsia="Times New Roman" w:hAnsi="Times New Roman" w:cs="Times New Roman"/>
                <w:b/>
                <w:lang w:val="es-MX" w:eastAsia="es-ES"/>
              </w:rPr>
            </w:pPr>
          </w:p>
        </w:tc>
      </w:tr>
      <w:tr w:rsidR="00647029" w:rsidRPr="00B01CEC" w14:paraId="3BDBE1CE" w14:textId="77777777" w:rsidTr="001E5338">
        <w:trPr>
          <w:trHeight w:val="249"/>
          <w:jc w:val="center"/>
        </w:trPr>
        <w:tc>
          <w:tcPr>
            <w:tcW w:w="5432" w:type="dxa"/>
            <w:gridSpan w:val="3"/>
            <w:tcBorders>
              <w:top w:val="single" w:sz="4" w:space="0" w:color="auto"/>
              <w:bottom w:val="single" w:sz="4" w:space="0" w:color="auto"/>
            </w:tcBorders>
            <w:vAlign w:val="center"/>
          </w:tcPr>
          <w:p w14:paraId="1DC638B9" w14:textId="27BC4171" w:rsidR="00647029" w:rsidRPr="00B01CEC" w:rsidRDefault="006A4EA8" w:rsidP="00603FD4">
            <w:pPr>
              <w:pStyle w:val="Encabezado"/>
              <w:jc w:val="both"/>
              <w:rPr>
                <w:color w:val="808080"/>
                <w:sz w:val="22"/>
                <w:szCs w:val="22"/>
              </w:rPr>
            </w:pPr>
            <w:r>
              <w:rPr>
                <w:rFonts w:ascii="Garamond" w:hAnsi="Garamond"/>
                <w:bCs/>
                <w:noProof/>
                <w:sz w:val="16"/>
                <w:szCs w:val="16"/>
              </w:rPr>
              <w:drawing>
                <wp:anchor distT="0" distB="0" distL="114300" distR="114300" simplePos="0" relativeHeight="251659264" behindDoc="1" locked="0" layoutInCell="1" allowOverlap="1" wp14:anchorId="0B19ABE4" wp14:editId="55108354">
                  <wp:simplePos x="0" y="0"/>
                  <wp:positionH relativeFrom="column">
                    <wp:posOffset>2464435</wp:posOffset>
                  </wp:positionH>
                  <wp:positionV relativeFrom="paragraph">
                    <wp:posOffset>13335</wp:posOffset>
                  </wp:positionV>
                  <wp:extent cx="476250" cy="200025"/>
                  <wp:effectExtent l="0" t="0" r="0" b="9525"/>
                  <wp:wrapNone/>
                  <wp:docPr id="1457909179" name="Imagen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476250" cy="2000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47029" w:rsidRPr="00B01CEC">
              <w:rPr>
                <w:b/>
                <w:color w:val="000000"/>
                <w:sz w:val="22"/>
                <w:szCs w:val="22"/>
              </w:rPr>
              <w:t>Elaboró:</w:t>
            </w:r>
            <w:r w:rsidR="00647029" w:rsidRPr="00B01CEC">
              <w:rPr>
                <w:color w:val="000000"/>
                <w:sz w:val="22"/>
                <w:szCs w:val="22"/>
              </w:rPr>
              <w:t xml:space="preserve"> </w:t>
            </w:r>
            <w:r w:rsidR="00452871">
              <w:rPr>
                <w:rFonts w:eastAsiaTheme="minorHAnsi"/>
                <w:sz w:val="22"/>
                <w:szCs w:val="22"/>
                <w:lang w:eastAsia="en-US"/>
              </w:rPr>
              <w:t>Jorge Alexander Rivas Chaves</w:t>
            </w:r>
          </w:p>
          <w:p w14:paraId="587ACD13" w14:textId="4D6145B6"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color w:val="000000"/>
                <w:lang w:eastAsia="es-ES"/>
              </w:rPr>
            </w:pPr>
            <w:r w:rsidRPr="00B01CEC">
              <w:rPr>
                <w:rFonts w:ascii="Times New Roman" w:eastAsia="Times New Roman" w:hAnsi="Times New Roman" w:cs="Times New Roman"/>
                <w:color w:val="000000"/>
                <w:lang w:eastAsia="es-ES"/>
              </w:rPr>
              <w:t>Gerencia de Contratación</w:t>
            </w:r>
          </w:p>
        </w:tc>
        <w:tc>
          <w:tcPr>
            <w:tcW w:w="5139" w:type="dxa"/>
            <w:gridSpan w:val="3"/>
            <w:vAlign w:val="center"/>
          </w:tcPr>
          <w:p w14:paraId="7A1A30C2" w14:textId="54D1095B" w:rsidR="00647029" w:rsidRPr="00B01CEC" w:rsidRDefault="00647029" w:rsidP="008E4019">
            <w:pPr>
              <w:pStyle w:val="Sangradetextonormal"/>
              <w:ind w:left="0"/>
              <w:rPr>
                <w:rFonts w:ascii="Times New Roman" w:hAnsi="Times New Roman"/>
                <w:color w:val="808080"/>
                <w:sz w:val="22"/>
                <w:szCs w:val="22"/>
                <w:lang w:val="es-ES"/>
              </w:rPr>
            </w:pPr>
            <w:r w:rsidRPr="00B01CEC">
              <w:rPr>
                <w:rFonts w:ascii="Times New Roman" w:hAnsi="Times New Roman"/>
                <w:b/>
                <w:color w:val="000000"/>
                <w:sz w:val="22"/>
                <w:szCs w:val="22"/>
              </w:rPr>
              <w:t>Revisó:</w:t>
            </w:r>
            <w:r w:rsidRPr="00B01CEC">
              <w:rPr>
                <w:rFonts w:ascii="Times New Roman" w:hAnsi="Times New Roman"/>
                <w:color w:val="000000"/>
                <w:sz w:val="22"/>
                <w:szCs w:val="22"/>
              </w:rPr>
              <w:t xml:space="preserve"> </w:t>
            </w:r>
            <w:r w:rsidR="007841B9" w:rsidRPr="00B01CEC">
              <w:rPr>
                <w:rFonts w:ascii="Times New Roman" w:eastAsiaTheme="minorHAnsi" w:hAnsi="Times New Roman"/>
                <w:sz w:val="22"/>
                <w:szCs w:val="22"/>
                <w:lang w:eastAsia="en-US"/>
              </w:rPr>
              <w:t>Albeiro Sánchez Rodríguez</w:t>
            </w:r>
          </w:p>
          <w:p w14:paraId="59CD8107" w14:textId="18A3DAC3" w:rsidR="00647029" w:rsidRPr="00B01CEC" w:rsidRDefault="00603FD4" w:rsidP="008E4019">
            <w:pPr>
              <w:tabs>
                <w:tab w:val="center" w:pos="4252"/>
                <w:tab w:val="right" w:pos="8504"/>
              </w:tabs>
              <w:spacing w:after="0" w:line="240" w:lineRule="auto"/>
              <w:jc w:val="both"/>
              <w:rPr>
                <w:rFonts w:ascii="Times New Roman" w:eastAsia="Times New Roman" w:hAnsi="Times New Roman" w:cs="Times New Roman"/>
                <w:b/>
                <w:color w:val="000000"/>
                <w:lang w:eastAsia="es-ES"/>
              </w:rPr>
            </w:pPr>
            <w:r w:rsidRPr="00B01CEC">
              <w:rPr>
                <w:rFonts w:ascii="Times New Roman" w:hAnsi="Times New Roman" w:cs="Times New Roman"/>
              </w:rPr>
              <w:t xml:space="preserve">Gerencia de Contratación </w:t>
            </w:r>
          </w:p>
        </w:tc>
      </w:tr>
    </w:tbl>
    <w:p w14:paraId="7D7263C4" w14:textId="31126755" w:rsidR="00762B46" w:rsidRPr="00B01CEC" w:rsidRDefault="00762B46">
      <w:pPr>
        <w:rPr>
          <w:rFonts w:ascii="Times New Roman" w:hAnsi="Times New Roman" w:cs="Times New Roman"/>
        </w:rPr>
      </w:pPr>
    </w:p>
    <w:sectPr w:rsidR="00762B46" w:rsidRPr="00B01CEC" w:rsidSect="009B5D6B">
      <w:headerReference w:type="default" r:id="rId11"/>
      <w:footerReference w:type="default" r:id="rId12"/>
      <w:pgSz w:w="12242" w:h="18722" w:code="14"/>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DC7F8" w14:textId="77777777" w:rsidR="00891425" w:rsidRDefault="00891425" w:rsidP="00647029">
      <w:pPr>
        <w:spacing w:after="0" w:line="240" w:lineRule="auto"/>
      </w:pPr>
      <w:r>
        <w:separator/>
      </w:r>
    </w:p>
  </w:endnote>
  <w:endnote w:type="continuationSeparator" w:id="0">
    <w:p w14:paraId="2036B2F4" w14:textId="77777777" w:rsidR="00891425" w:rsidRDefault="00891425" w:rsidP="00647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6AE81" w14:textId="10975966" w:rsidR="00F0394B" w:rsidRPr="00F0394B" w:rsidRDefault="002E1C26" w:rsidP="00F0394B">
    <w:pPr>
      <w:pStyle w:val="Piedepgina"/>
      <w:ind w:left="7230"/>
      <w:rPr>
        <w:rFonts w:ascii="Times New Roman" w:hAnsi="Times New Roman" w:cs="Times New Roman"/>
        <w:sz w:val="18"/>
        <w:szCs w:val="18"/>
      </w:rPr>
    </w:pPr>
    <w:r w:rsidRPr="002E1C26">
      <w:rPr>
        <w:rFonts w:ascii="Times New Roman" w:hAnsi="Times New Roman" w:cs="Times New Roman"/>
        <w:sz w:val="18"/>
        <w:szCs w:val="18"/>
      </w:rPr>
      <w:t>Vr. 02; 13/03/2024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6D05F" w14:textId="77777777" w:rsidR="00891425" w:rsidRDefault="00891425" w:rsidP="00647029">
      <w:pPr>
        <w:spacing w:after="0" w:line="240" w:lineRule="auto"/>
      </w:pPr>
      <w:r>
        <w:separator/>
      </w:r>
    </w:p>
  </w:footnote>
  <w:footnote w:type="continuationSeparator" w:id="0">
    <w:p w14:paraId="4537F02C" w14:textId="77777777" w:rsidR="00891425" w:rsidRDefault="00891425" w:rsidP="00647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85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62"/>
      <w:gridCol w:w="5243"/>
      <w:gridCol w:w="1558"/>
      <w:gridCol w:w="1982"/>
    </w:tblGrid>
    <w:tr w:rsidR="003F0408" w:rsidRPr="00717C01" w14:paraId="6064380B" w14:textId="77777777" w:rsidTr="003F0408">
      <w:trPr>
        <w:cantSplit/>
        <w:trHeight w:val="318"/>
      </w:trPr>
      <w:tc>
        <w:tcPr>
          <w:tcW w:w="755" w:type="pct"/>
          <w:vMerge w:val="restart"/>
          <w:vAlign w:val="center"/>
        </w:tcPr>
        <w:p w14:paraId="29B1FE01" w14:textId="77777777" w:rsidR="003F0408" w:rsidRPr="00717C01" w:rsidRDefault="003F0408" w:rsidP="00750BE6">
          <w:pPr>
            <w:spacing w:after="0"/>
            <w:jc w:val="center"/>
            <w:rPr>
              <w:sz w:val="20"/>
              <w:szCs w:val="20"/>
            </w:rPr>
          </w:pPr>
          <w:r>
            <w:rPr>
              <w:noProof/>
              <w:sz w:val="16"/>
              <w:szCs w:val="16"/>
              <w:lang w:eastAsia="es-CO"/>
            </w:rPr>
            <w:drawing>
              <wp:inline distT="0" distB="0" distL="0" distR="0" wp14:anchorId="6D7C8F30" wp14:editId="5E8E1BDF">
                <wp:extent cx="685800" cy="781050"/>
                <wp:effectExtent l="0" t="0" r="0" b="0"/>
                <wp:docPr id="3" name="Imagen 3" descr="logo_formatos_idipron-0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formatos_idipron-0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81050"/>
                        </a:xfrm>
                        <a:prstGeom prst="rect">
                          <a:avLst/>
                        </a:prstGeom>
                        <a:noFill/>
                        <a:ln>
                          <a:noFill/>
                        </a:ln>
                      </pic:spPr>
                    </pic:pic>
                  </a:graphicData>
                </a:graphic>
              </wp:inline>
            </w:drawing>
          </w:r>
        </w:p>
      </w:tc>
      <w:tc>
        <w:tcPr>
          <w:tcW w:w="2533" w:type="pct"/>
          <w:vMerge w:val="restart"/>
          <w:shd w:val="clear" w:color="auto" w:fill="auto"/>
          <w:vAlign w:val="center"/>
        </w:tcPr>
        <w:p w14:paraId="028D1C28" w14:textId="77777777" w:rsidR="003F0408" w:rsidRPr="00647029" w:rsidRDefault="003F0408" w:rsidP="00647029">
          <w:pPr>
            <w:pStyle w:val="Encabezado"/>
            <w:tabs>
              <w:tab w:val="left" w:pos="497"/>
              <w:tab w:val="left" w:pos="1490"/>
            </w:tabs>
            <w:spacing w:before="40"/>
            <w:jc w:val="center"/>
            <w:rPr>
              <w:b/>
              <w:sz w:val="20"/>
              <w:szCs w:val="20"/>
            </w:rPr>
          </w:pPr>
          <w:r w:rsidRPr="00647029">
            <w:rPr>
              <w:b/>
              <w:sz w:val="20"/>
              <w:szCs w:val="20"/>
            </w:rPr>
            <w:t>GESTIÓN CONTRACTUAL</w:t>
          </w:r>
        </w:p>
      </w:tc>
      <w:tc>
        <w:tcPr>
          <w:tcW w:w="753" w:type="pct"/>
          <w:shd w:val="clear" w:color="auto" w:fill="auto"/>
          <w:vAlign w:val="center"/>
        </w:tcPr>
        <w:p w14:paraId="7A7DCE92" w14:textId="77777777" w:rsidR="003F0408" w:rsidRPr="00647029" w:rsidRDefault="003F0408" w:rsidP="00647029">
          <w:pPr>
            <w:pStyle w:val="Encabezado"/>
            <w:spacing w:before="40"/>
            <w:jc w:val="center"/>
            <w:rPr>
              <w:b/>
              <w:sz w:val="20"/>
              <w:szCs w:val="20"/>
            </w:rPr>
          </w:pPr>
          <w:r w:rsidRPr="00647029">
            <w:rPr>
              <w:b/>
              <w:sz w:val="20"/>
              <w:szCs w:val="20"/>
            </w:rPr>
            <w:t>CÓDIGO</w:t>
          </w:r>
        </w:p>
      </w:tc>
      <w:tc>
        <w:tcPr>
          <w:tcW w:w="958" w:type="pct"/>
          <w:tcBorders>
            <w:bottom w:val="single" w:sz="4" w:space="0" w:color="auto"/>
          </w:tcBorders>
          <w:shd w:val="clear" w:color="auto" w:fill="auto"/>
          <w:vAlign w:val="center"/>
        </w:tcPr>
        <w:p w14:paraId="476A9F0B" w14:textId="2B849A13" w:rsidR="003F0408" w:rsidRPr="00F242D7" w:rsidRDefault="00750BE6" w:rsidP="00647029">
          <w:pPr>
            <w:pStyle w:val="Encabezado"/>
            <w:spacing w:before="40"/>
            <w:jc w:val="center"/>
            <w:rPr>
              <w:b/>
              <w:sz w:val="20"/>
              <w:szCs w:val="20"/>
            </w:rPr>
          </w:pPr>
          <w:r w:rsidRPr="00750BE6">
            <w:rPr>
              <w:b/>
              <w:sz w:val="20"/>
              <w:szCs w:val="20"/>
            </w:rPr>
            <w:t>A-GCO-FT-064</w:t>
          </w:r>
        </w:p>
      </w:tc>
    </w:tr>
    <w:tr w:rsidR="003F0408" w:rsidRPr="00717C01" w14:paraId="14B9A91C" w14:textId="77777777" w:rsidTr="003F0408">
      <w:trPr>
        <w:cantSplit/>
        <w:trHeight w:val="334"/>
      </w:trPr>
      <w:tc>
        <w:tcPr>
          <w:tcW w:w="755" w:type="pct"/>
          <w:vMerge/>
        </w:tcPr>
        <w:p w14:paraId="7FC6F009" w14:textId="77777777" w:rsidR="003F0408" w:rsidRPr="00717C01" w:rsidRDefault="003F0408" w:rsidP="00647029">
          <w:pPr>
            <w:jc w:val="both"/>
            <w:rPr>
              <w:sz w:val="20"/>
              <w:szCs w:val="20"/>
            </w:rPr>
          </w:pPr>
        </w:p>
      </w:tc>
      <w:tc>
        <w:tcPr>
          <w:tcW w:w="2533" w:type="pct"/>
          <w:vMerge/>
          <w:shd w:val="clear" w:color="auto" w:fill="auto"/>
          <w:vAlign w:val="center"/>
        </w:tcPr>
        <w:p w14:paraId="4FCE9CA8" w14:textId="77777777" w:rsidR="003F0408" w:rsidRPr="00647029" w:rsidRDefault="003F0408" w:rsidP="00647029">
          <w:pPr>
            <w:pStyle w:val="Encabezado"/>
            <w:tabs>
              <w:tab w:val="left" w:pos="497"/>
              <w:tab w:val="left" w:pos="1490"/>
            </w:tabs>
            <w:spacing w:before="40"/>
            <w:jc w:val="center"/>
            <w:rPr>
              <w:b/>
              <w:sz w:val="20"/>
              <w:szCs w:val="20"/>
            </w:rPr>
          </w:pPr>
        </w:p>
      </w:tc>
      <w:tc>
        <w:tcPr>
          <w:tcW w:w="753" w:type="pct"/>
          <w:shd w:val="clear" w:color="auto" w:fill="auto"/>
          <w:vAlign w:val="center"/>
        </w:tcPr>
        <w:p w14:paraId="445CB425" w14:textId="77777777" w:rsidR="003F0408" w:rsidRPr="00647029" w:rsidRDefault="003F0408" w:rsidP="00647029">
          <w:pPr>
            <w:pStyle w:val="Encabezado"/>
            <w:spacing w:before="40"/>
            <w:jc w:val="center"/>
            <w:rPr>
              <w:b/>
              <w:snapToGrid w:val="0"/>
              <w:sz w:val="20"/>
              <w:szCs w:val="20"/>
            </w:rPr>
          </w:pPr>
          <w:r w:rsidRPr="00647029">
            <w:rPr>
              <w:b/>
              <w:sz w:val="20"/>
              <w:szCs w:val="20"/>
            </w:rPr>
            <w:t>VERSIÓN</w:t>
          </w:r>
        </w:p>
      </w:tc>
      <w:tc>
        <w:tcPr>
          <w:tcW w:w="958" w:type="pct"/>
          <w:shd w:val="clear" w:color="auto" w:fill="auto"/>
          <w:vAlign w:val="center"/>
        </w:tcPr>
        <w:p w14:paraId="3377C47C" w14:textId="74A62C12" w:rsidR="003F0408" w:rsidRPr="00647029" w:rsidRDefault="00A822F7" w:rsidP="00647029">
          <w:pPr>
            <w:pStyle w:val="Encabezado"/>
            <w:spacing w:before="40"/>
            <w:jc w:val="center"/>
            <w:rPr>
              <w:b/>
              <w:snapToGrid w:val="0"/>
              <w:sz w:val="20"/>
              <w:szCs w:val="20"/>
            </w:rPr>
          </w:pPr>
          <w:r>
            <w:rPr>
              <w:b/>
              <w:snapToGrid w:val="0"/>
              <w:sz w:val="20"/>
              <w:szCs w:val="20"/>
            </w:rPr>
            <w:t>0</w:t>
          </w:r>
          <w:r w:rsidR="00750BE6">
            <w:rPr>
              <w:b/>
              <w:snapToGrid w:val="0"/>
              <w:sz w:val="20"/>
              <w:szCs w:val="20"/>
            </w:rPr>
            <w:t>1</w:t>
          </w:r>
        </w:p>
      </w:tc>
    </w:tr>
    <w:tr w:rsidR="003F0408" w:rsidRPr="00717C01" w14:paraId="71F5AD4E" w14:textId="77777777" w:rsidTr="003F0408">
      <w:trPr>
        <w:cantSplit/>
        <w:trHeight w:val="137"/>
      </w:trPr>
      <w:tc>
        <w:tcPr>
          <w:tcW w:w="755" w:type="pct"/>
          <w:vMerge/>
        </w:tcPr>
        <w:p w14:paraId="31994567" w14:textId="77777777" w:rsidR="003F0408" w:rsidRPr="00717C01" w:rsidRDefault="003F0408" w:rsidP="00647029">
          <w:pPr>
            <w:jc w:val="both"/>
            <w:rPr>
              <w:sz w:val="20"/>
              <w:szCs w:val="20"/>
            </w:rPr>
          </w:pPr>
        </w:p>
      </w:tc>
      <w:tc>
        <w:tcPr>
          <w:tcW w:w="2533" w:type="pct"/>
          <w:vMerge w:val="restart"/>
          <w:shd w:val="clear" w:color="auto" w:fill="auto"/>
          <w:vAlign w:val="center"/>
        </w:tcPr>
        <w:p w14:paraId="3BE5C2DD" w14:textId="7519CA06" w:rsidR="003F0408" w:rsidRPr="00647029" w:rsidRDefault="003F0408" w:rsidP="00647029">
          <w:pPr>
            <w:pStyle w:val="Encabezado"/>
            <w:tabs>
              <w:tab w:val="left" w:pos="497"/>
              <w:tab w:val="left" w:pos="1490"/>
            </w:tabs>
            <w:spacing w:before="40"/>
            <w:jc w:val="center"/>
            <w:rPr>
              <w:b/>
              <w:sz w:val="20"/>
              <w:szCs w:val="20"/>
            </w:rPr>
          </w:pPr>
          <w:r>
            <w:rPr>
              <w:b/>
              <w:sz w:val="20"/>
              <w:szCs w:val="20"/>
            </w:rPr>
            <w:t>ACTA DE ADICIÓN Y PRÓRROGA</w:t>
          </w:r>
          <w:r w:rsidR="0011095E">
            <w:rPr>
              <w:b/>
              <w:sz w:val="20"/>
              <w:szCs w:val="20"/>
            </w:rPr>
            <w:t xml:space="preserve"> CONTRATO </w:t>
          </w:r>
        </w:p>
      </w:tc>
      <w:tc>
        <w:tcPr>
          <w:tcW w:w="753" w:type="pct"/>
          <w:shd w:val="clear" w:color="auto" w:fill="auto"/>
          <w:vAlign w:val="center"/>
        </w:tcPr>
        <w:p w14:paraId="787172A5" w14:textId="77777777" w:rsidR="003F0408" w:rsidRPr="00647029" w:rsidRDefault="003F0408" w:rsidP="00647029">
          <w:pPr>
            <w:pStyle w:val="Encabezado"/>
            <w:spacing w:before="40"/>
            <w:jc w:val="center"/>
            <w:rPr>
              <w:b/>
              <w:snapToGrid w:val="0"/>
              <w:sz w:val="20"/>
              <w:szCs w:val="20"/>
            </w:rPr>
          </w:pPr>
          <w:r w:rsidRPr="00647029">
            <w:rPr>
              <w:b/>
              <w:snapToGrid w:val="0"/>
              <w:sz w:val="20"/>
              <w:szCs w:val="20"/>
            </w:rPr>
            <w:t>PÁGINA</w:t>
          </w:r>
        </w:p>
      </w:tc>
      <w:tc>
        <w:tcPr>
          <w:tcW w:w="958" w:type="pct"/>
          <w:shd w:val="clear" w:color="auto" w:fill="auto"/>
          <w:vAlign w:val="center"/>
        </w:tcPr>
        <w:p w14:paraId="33482665" w14:textId="4D05F398" w:rsidR="003F0408" w:rsidRPr="00647029" w:rsidRDefault="001E5338" w:rsidP="00750BE6">
          <w:pPr>
            <w:spacing w:after="0"/>
            <w:jc w:val="center"/>
            <w:rPr>
              <w:rFonts w:ascii="Times New Roman" w:hAnsi="Times New Roman" w:cs="Times New Roman"/>
              <w:b/>
              <w:sz w:val="20"/>
              <w:szCs w:val="20"/>
            </w:rPr>
          </w:pPr>
          <w:r w:rsidRPr="00804252">
            <w:rPr>
              <w:rStyle w:val="Nmerodepgina"/>
              <w:b/>
            </w:rPr>
            <w:fldChar w:fldCharType="begin"/>
          </w:r>
          <w:r w:rsidRPr="00804252">
            <w:rPr>
              <w:rStyle w:val="Nmerodepgina"/>
              <w:b/>
            </w:rPr>
            <w:instrText xml:space="preserve"> PAGE </w:instrText>
          </w:r>
          <w:r w:rsidRPr="00804252">
            <w:rPr>
              <w:rStyle w:val="Nmerodepgina"/>
              <w:b/>
            </w:rPr>
            <w:fldChar w:fldCharType="separate"/>
          </w:r>
          <w:r w:rsidR="003E5EB1">
            <w:rPr>
              <w:rStyle w:val="Nmerodepgina"/>
              <w:b/>
              <w:noProof/>
            </w:rPr>
            <w:t>1</w:t>
          </w:r>
          <w:r w:rsidRPr="00804252">
            <w:rPr>
              <w:rStyle w:val="Nmerodepgina"/>
              <w:b/>
            </w:rPr>
            <w:fldChar w:fldCharType="end"/>
          </w:r>
          <w:r w:rsidRPr="00804252">
            <w:rPr>
              <w:rStyle w:val="Nmerodepgina"/>
              <w:b/>
            </w:rPr>
            <w:t xml:space="preserve"> </w:t>
          </w:r>
          <w:r>
            <w:rPr>
              <w:rStyle w:val="Nmerodepgina"/>
              <w:b/>
            </w:rPr>
            <w:t>DE</w:t>
          </w:r>
          <w:r w:rsidRPr="00804252">
            <w:rPr>
              <w:rStyle w:val="Nmerodepgina"/>
              <w:b/>
            </w:rPr>
            <w:t xml:space="preserve"> </w:t>
          </w:r>
          <w:r w:rsidRPr="00804252">
            <w:rPr>
              <w:rStyle w:val="Nmerodepgina"/>
              <w:b/>
            </w:rPr>
            <w:fldChar w:fldCharType="begin"/>
          </w:r>
          <w:r w:rsidRPr="00804252">
            <w:rPr>
              <w:rStyle w:val="Nmerodepgina"/>
              <w:b/>
            </w:rPr>
            <w:instrText xml:space="preserve"> NUMPAGES </w:instrText>
          </w:r>
          <w:r w:rsidRPr="00804252">
            <w:rPr>
              <w:rStyle w:val="Nmerodepgina"/>
              <w:b/>
            </w:rPr>
            <w:fldChar w:fldCharType="separate"/>
          </w:r>
          <w:r w:rsidR="003E5EB1">
            <w:rPr>
              <w:rStyle w:val="Nmerodepgina"/>
              <w:b/>
              <w:noProof/>
            </w:rPr>
            <w:t>6</w:t>
          </w:r>
          <w:r w:rsidRPr="00804252">
            <w:rPr>
              <w:rStyle w:val="Nmerodepgina"/>
              <w:b/>
            </w:rPr>
            <w:fldChar w:fldCharType="end"/>
          </w:r>
        </w:p>
      </w:tc>
    </w:tr>
    <w:tr w:rsidR="003F0408" w:rsidRPr="00717C01" w14:paraId="1BB9E37E" w14:textId="77777777" w:rsidTr="003F0408">
      <w:trPr>
        <w:cantSplit/>
        <w:trHeight w:val="257"/>
      </w:trPr>
      <w:tc>
        <w:tcPr>
          <w:tcW w:w="755" w:type="pct"/>
          <w:vMerge/>
        </w:tcPr>
        <w:p w14:paraId="79068783" w14:textId="77777777" w:rsidR="003F0408" w:rsidRPr="00717C01" w:rsidRDefault="003F0408" w:rsidP="00647029">
          <w:pPr>
            <w:jc w:val="both"/>
            <w:rPr>
              <w:sz w:val="20"/>
              <w:szCs w:val="20"/>
            </w:rPr>
          </w:pPr>
        </w:p>
      </w:tc>
      <w:tc>
        <w:tcPr>
          <w:tcW w:w="2533" w:type="pct"/>
          <w:vMerge/>
          <w:shd w:val="clear" w:color="auto" w:fill="auto"/>
          <w:vAlign w:val="center"/>
        </w:tcPr>
        <w:p w14:paraId="5E0A4140" w14:textId="77777777" w:rsidR="003F0408" w:rsidRPr="00647029" w:rsidRDefault="003F0408" w:rsidP="00647029">
          <w:pPr>
            <w:pStyle w:val="Encabezado"/>
            <w:tabs>
              <w:tab w:val="left" w:pos="497"/>
              <w:tab w:val="left" w:pos="1490"/>
            </w:tabs>
            <w:spacing w:before="40"/>
            <w:jc w:val="center"/>
            <w:rPr>
              <w:sz w:val="20"/>
              <w:szCs w:val="20"/>
            </w:rPr>
          </w:pPr>
        </w:p>
      </w:tc>
      <w:tc>
        <w:tcPr>
          <w:tcW w:w="753" w:type="pct"/>
          <w:shd w:val="clear" w:color="auto" w:fill="auto"/>
          <w:vAlign w:val="center"/>
        </w:tcPr>
        <w:p w14:paraId="4A7625B1" w14:textId="77777777" w:rsidR="003F0408" w:rsidRPr="00647029" w:rsidRDefault="003F0408" w:rsidP="00647029">
          <w:pPr>
            <w:pStyle w:val="Encabezado"/>
            <w:spacing w:before="40"/>
            <w:jc w:val="center"/>
            <w:rPr>
              <w:b/>
              <w:sz w:val="20"/>
              <w:szCs w:val="20"/>
            </w:rPr>
          </w:pPr>
          <w:r w:rsidRPr="00647029">
            <w:rPr>
              <w:b/>
              <w:sz w:val="20"/>
              <w:szCs w:val="20"/>
            </w:rPr>
            <w:t>VIGENTE DESDE</w:t>
          </w:r>
        </w:p>
      </w:tc>
      <w:tc>
        <w:tcPr>
          <w:tcW w:w="958" w:type="pct"/>
          <w:shd w:val="clear" w:color="auto" w:fill="auto"/>
          <w:vAlign w:val="center"/>
        </w:tcPr>
        <w:p w14:paraId="3190D14A" w14:textId="4429A6B1" w:rsidR="003F0408" w:rsidRPr="00647029" w:rsidRDefault="00750BE6" w:rsidP="00647029">
          <w:pPr>
            <w:pStyle w:val="Encabezado"/>
            <w:spacing w:before="40"/>
            <w:jc w:val="center"/>
            <w:rPr>
              <w:b/>
              <w:sz w:val="20"/>
              <w:szCs w:val="20"/>
            </w:rPr>
          </w:pPr>
          <w:r>
            <w:rPr>
              <w:b/>
              <w:sz w:val="20"/>
              <w:szCs w:val="20"/>
            </w:rPr>
            <w:t>02/08/2024</w:t>
          </w:r>
        </w:p>
      </w:tc>
    </w:tr>
  </w:tbl>
  <w:p w14:paraId="455929EC" w14:textId="77777777" w:rsidR="00647029" w:rsidRDefault="00647029" w:rsidP="0064702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21490"/>
    <w:multiLevelType w:val="hybridMultilevel"/>
    <w:tmpl w:val="606EC66E"/>
    <w:lvl w:ilvl="0" w:tplc="2ED2B08C">
      <w:numFmt w:val="bullet"/>
      <w:lvlText w:val="-"/>
      <w:lvlJc w:val="left"/>
      <w:pPr>
        <w:ind w:left="720" w:hanging="360"/>
      </w:pPr>
      <w:rPr>
        <w:rFonts w:ascii="Times New Roman" w:eastAsia="Times New Roman" w:hAnsi="Times New Roman" w:cs="Times New Roman" w:hint="default"/>
        <w:color w:val="AEAAAA" w:themeColor="background2" w:themeShade="BF"/>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F8C2472"/>
    <w:multiLevelType w:val="hybridMultilevel"/>
    <w:tmpl w:val="E10AB8C4"/>
    <w:lvl w:ilvl="0" w:tplc="D7B86250">
      <w:start w:val="1"/>
      <w:numFmt w:val="bullet"/>
      <w:lvlText w:val="•"/>
      <w:lvlJc w:val="left"/>
      <w:pPr>
        <w:tabs>
          <w:tab w:val="num" w:pos="720"/>
        </w:tabs>
        <w:ind w:left="720" w:hanging="360"/>
      </w:pPr>
      <w:rPr>
        <w:rFonts w:ascii="Arial" w:hAnsi="Arial" w:hint="default"/>
      </w:rPr>
    </w:lvl>
    <w:lvl w:ilvl="1" w:tplc="05C6EBCE" w:tentative="1">
      <w:start w:val="1"/>
      <w:numFmt w:val="bullet"/>
      <w:lvlText w:val="•"/>
      <w:lvlJc w:val="left"/>
      <w:pPr>
        <w:tabs>
          <w:tab w:val="num" w:pos="1440"/>
        </w:tabs>
        <w:ind w:left="1440" w:hanging="360"/>
      </w:pPr>
      <w:rPr>
        <w:rFonts w:ascii="Arial" w:hAnsi="Arial" w:hint="default"/>
      </w:rPr>
    </w:lvl>
    <w:lvl w:ilvl="2" w:tplc="D5A262D6" w:tentative="1">
      <w:start w:val="1"/>
      <w:numFmt w:val="bullet"/>
      <w:lvlText w:val="•"/>
      <w:lvlJc w:val="left"/>
      <w:pPr>
        <w:tabs>
          <w:tab w:val="num" w:pos="2160"/>
        </w:tabs>
        <w:ind w:left="2160" w:hanging="360"/>
      </w:pPr>
      <w:rPr>
        <w:rFonts w:ascii="Arial" w:hAnsi="Arial" w:hint="default"/>
      </w:rPr>
    </w:lvl>
    <w:lvl w:ilvl="3" w:tplc="FFE83578" w:tentative="1">
      <w:start w:val="1"/>
      <w:numFmt w:val="bullet"/>
      <w:lvlText w:val="•"/>
      <w:lvlJc w:val="left"/>
      <w:pPr>
        <w:tabs>
          <w:tab w:val="num" w:pos="2880"/>
        </w:tabs>
        <w:ind w:left="2880" w:hanging="360"/>
      </w:pPr>
      <w:rPr>
        <w:rFonts w:ascii="Arial" w:hAnsi="Arial" w:hint="default"/>
      </w:rPr>
    </w:lvl>
    <w:lvl w:ilvl="4" w:tplc="9DC6502E" w:tentative="1">
      <w:start w:val="1"/>
      <w:numFmt w:val="bullet"/>
      <w:lvlText w:val="•"/>
      <w:lvlJc w:val="left"/>
      <w:pPr>
        <w:tabs>
          <w:tab w:val="num" w:pos="3600"/>
        </w:tabs>
        <w:ind w:left="3600" w:hanging="360"/>
      </w:pPr>
      <w:rPr>
        <w:rFonts w:ascii="Arial" w:hAnsi="Arial" w:hint="default"/>
      </w:rPr>
    </w:lvl>
    <w:lvl w:ilvl="5" w:tplc="6074CA4E" w:tentative="1">
      <w:start w:val="1"/>
      <w:numFmt w:val="bullet"/>
      <w:lvlText w:val="•"/>
      <w:lvlJc w:val="left"/>
      <w:pPr>
        <w:tabs>
          <w:tab w:val="num" w:pos="4320"/>
        </w:tabs>
        <w:ind w:left="4320" w:hanging="360"/>
      </w:pPr>
      <w:rPr>
        <w:rFonts w:ascii="Arial" w:hAnsi="Arial" w:hint="default"/>
      </w:rPr>
    </w:lvl>
    <w:lvl w:ilvl="6" w:tplc="AEB0324A" w:tentative="1">
      <w:start w:val="1"/>
      <w:numFmt w:val="bullet"/>
      <w:lvlText w:val="•"/>
      <w:lvlJc w:val="left"/>
      <w:pPr>
        <w:tabs>
          <w:tab w:val="num" w:pos="5040"/>
        </w:tabs>
        <w:ind w:left="5040" w:hanging="360"/>
      </w:pPr>
      <w:rPr>
        <w:rFonts w:ascii="Arial" w:hAnsi="Arial" w:hint="default"/>
      </w:rPr>
    </w:lvl>
    <w:lvl w:ilvl="7" w:tplc="9C423EB8" w:tentative="1">
      <w:start w:val="1"/>
      <w:numFmt w:val="bullet"/>
      <w:lvlText w:val="•"/>
      <w:lvlJc w:val="left"/>
      <w:pPr>
        <w:tabs>
          <w:tab w:val="num" w:pos="5760"/>
        </w:tabs>
        <w:ind w:left="5760" w:hanging="360"/>
      </w:pPr>
      <w:rPr>
        <w:rFonts w:ascii="Arial" w:hAnsi="Arial" w:hint="default"/>
      </w:rPr>
    </w:lvl>
    <w:lvl w:ilvl="8" w:tplc="95EC2D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0F83C01"/>
    <w:multiLevelType w:val="hybridMultilevel"/>
    <w:tmpl w:val="FF809886"/>
    <w:lvl w:ilvl="0" w:tplc="172C4A76">
      <w:start w:val="1"/>
      <w:numFmt w:val="decimal"/>
      <w:lvlText w:val="%1."/>
      <w:lvlJc w:val="left"/>
      <w:pPr>
        <w:ind w:left="720" w:hanging="360"/>
      </w:pPr>
      <w:rPr>
        <w:rFonts w:ascii="Times New Roman" w:hAnsi="Times New Roman" w:cs="Times New Roman"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477E7B8D"/>
    <w:multiLevelType w:val="hybridMultilevel"/>
    <w:tmpl w:val="7040A234"/>
    <w:lvl w:ilvl="0" w:tplc="F9EEE4B4">
      <w:start w:val="1"/>
      <w:numFmt w:val="decimal"/>
      <w:lvlText w:val="%1."/>
      <w:lvlJc w:val="left"/>
      <w:pPr>
        <w:ind w:left="720" w:hanging="360"/>
      </w:pPr>
      <w:rPr>
        <w:rFonts w:hint="default"/>
        <w:color w:val="AEAAAA" w:themeColor="background2" w:themeShade="BF"/>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41733425">
    <w:abstractNumId w:val="3"/>
  </w:num>
  <w:num w:numId="2" w16cid:durableId="1363826773">
    <w:abstractNumId w:val="0"/>
  </w:num>
  <w:num w:numId="3" w16cid:durableId="1490290924">
    <w:abstractNumId w:val="1"/>
  </w:num>
  <w:num w:numId="4" w16cid:durableId="12793342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029"/>
    <w:rsid w:val="000127D5"/>
    <w:rsid w:val="00023E61"/>
    <w:rsid w:val="00024BB3"/>
    <w:rsid w:val="0002680A"/>
    <w:rsid w:val="00043D5C"/>
    <w:rsid w:val="0005093E"/>
    <w:rsid w:val="00061481"/>
    <w:rsid w:val="0006665F"/>
    <w:rsid w:val="000861E3"/>
    <w:rsid w:val="0009217C"/>
    <w:rsid w:val="00093877"/>
    <w:rsid w:val="00095F97"/>
    <w:rsid w:val="000C145E"/>
    <w:rsid w:val="000D3B68"/>
    <w:rsid w:val="000D525F"/>
    <w:rsid w:val="000F06FB"/>
    <w:rsid w:val="000F4AFB"/>
    <w:rsid w:val="0011095E"/>
    <w:rsid w:val="00116EC6"/>
    <w:rsid w:val="00137001"/>
    <w:rsid w:val="00137537"/>
    <w:rsid w:val="0014084C"/>
    <w:rsid w:val="00151ECA"/>
    <w:rsid w:val="00153376"/>
    <w:rsid w:val="00167AB7"/>
    <w:rsid w:val="00172DD0"/>
    <w:rsid w:val="001838D8"/>
    <w:rsid w:val="00192972"/>
    <w:rsid w:val="001965FF"/>
    <w:rsid w:val="00196800"/>
    <w:rsid w:val="001C4AC1"/>
    <w:rsid w:val="001D020C"/>
    <w:rsid w:val="001D293A"/>
    <w:rsid w:val="001D4726"/>
    <w:rsid w:val="001E5338"/>
    <w:rsid w:val="001F1DF5"/>
    <w:rsid w:val="001F28C9"/>
    <w:rsid w:val="00207F16"/>
    <w:rsid w:val="00216027"/>
    <w:rsid w:val="00222AEA"/>
    <w:rsid w:val="00224012"/>
    <w:rsid w:val="00230206"/>
    <w:rsid w:val="0023069A"/>
    <w:rsid w:val="00236B08"/>
    <w:rsid w:val="00240A43"/>
    <w:rsid w:val="00240E75"/>
    <w:rsid w:val="002425C8"/>
    <w:rsid w:val="002833C0"/>
    <w:rsid w:val="00283C85"/>
    <w:rsid w:val="00284DFB"/>
    <w:rsid w:val="00285816"/>
    <w:rsid w:val="002A1B48"/>
    <w:rsid w:val="002E1C26"/>
    <w:rsid w:val="002E2B65"/>
    <w:rsid w:val="002F2A7C"/>
    <w:rsid w:val="002F3983"/>
    <w:rsid w:val="003022FF"/>
    <w:rsid w:val="00312E93"/>
    <w:rsid w:val="00331877"/>
    <w:rsid w:val="0034680B"/>
    <w:rsid w:val="00352112"/>
    <w:rsid w:val="00365D5D"/>
    <w:rsid w:val="0039685F"/>
    <w:rsid w:val="003A130C"/>
    <w:rsid w:val="003A5372"/>
    <w:rsid w:val="003B5285"/>
    <w:rsid w:val="003D0B64"/>
    <w:rsid w:val="003D185D"/>
    <w:rsid w:val="003E56F7"/>
    <w:rsid w:val="003E5EB1"/>
    <w:rsid w:val="003F0408"/>
    <w:rsid w:val="003F772E"/>
    <w:rsid w:val="00402060"/>
    <w:rsid w:val="004023B8"/>
    <w:rsid w:val="00403375"/>
    <w:rsid w:val="00405AE4"/>
    <w:rsid w:val="00421540"/>
    <w:rsid w:val="00425ECC"/>
    <w:rsid w:val="0044323A"/>
    <w:rsid w:val="00452871"/>
    <w:rsid w:val="004637ED"/>
    <w:rsid w:val="0047038E"/>
    <w:rsid w:val="00470AE2"/>
    <w:rsid w:val="00474918"/>
    <w:rsid w:val="004A1E0E"/>
    <w:rsid w:val="004A31B9"/>
    <w:rsid w:val="004A543D"/>
    <w:rsid w:val="004E2665"/>
    <w:rsid w:val="004F302E"/>
    <w:rsid w:val="004F45FB"/>
    <w:rsid w:val="004F4B2E"/>
    <w:rsid w:val="00535963"/>
    <w:rsid w:val="00537062"/>
    <w:rsid w:val="00537F42"/>
    <w:rsid w:val="0054166B"/>
    <w:rsid w:val="005502EA"/>
    <w:rsid w:val="00557CC4"/>
    <w:rsid w:val="00561A16"/>
    <w:rsid w:val="00583007"/>
    <w:rsid w:val="00591AF9"/>
    <w:rsid w:val="005947EF"/>
    <w:rsid w:val="005B3A62"/>
    <w:rsid w:val="005C76B4"/>
    <w:rsid w:val="005D37B8"/>
    <w:rsid w:val="00603FD4"/>
    <w:rsid w:val="0061701B"/>
    <w:rsid w:val="006259E4"/>
    <w:rsid w:val="00647029"/>
    <w:rsid w:val="00664716"/>
    <w:rsid w:val="006A4EA8"/>
    <w:rsid w:val="006A7A24"/>
    <w:rsid w:val="006B22F4"/>
    <w:rsid w:val="006B42D1"/>
    <w:rsid w:val="006D4391"/>
    <w:rsid w:val="006D5308"/>
    <w:rsid w:val="006E1731"/>
    <w:rsid w:val="00702825"/>
    <w:rsid w:val="007032FE"/>
    <w:rsid w:val="00706477"/>
    <w:rsid w:val="00732577"/>
    <w:rsid w:val="007413C7"/>
    <w:rsid w:val="00750BE6"/>
    <w:rsid w:val="00762B46"/>
    <w:rsid w:val="007841B9"/>
    <w:rsid w:val="007A181E"/>
    <w:rsid w:val="007A3798"/>
    <w:rsid w:val="007B3169"/>
    <w:rsid w:val="007D27E5"/>
    <w:rsid w:val="007D38B1"/>
    <w:rsid w:val="007E4478"/>
    <w:rsid w:val="007F0DB0"/>
    <w:rsid w:val="007F3366"/>
    <w:rsid w:val="00800C04"/>
    <w:rsid w:val="008079B7"/>
    <w:rsid w:val="00825433"/>
    <w:rsid w:val="008254F2"/>
    <w:rsid w:val="0082755A"/>
    <w:rsid w:val="00843A92"/>
    <w:rsid w:val="0086141C"/>
    <w:rsid w:val="00867BD9"/>
    <w:rsid w:val="00882AF0"/>
    <w:rsid w:val="00887FFE"/>
    <w:rsid w:val="00890ACF"/>
    <w:rsid w:val="00891425"/>
    <w:rsid w:val="0089358E"/>
    <w:rsid w:val="008A21C4"/>
    <w:rsid w:val="008A29B5"/>
    <w:rsid w:val="008A2EC6"/>
    <w:rsid w:val="008A4A30"/>
    <w:rsid w:val="008B12EC"/>
    <w:rsid w:val="008C0878"/>
    <w:rsid w:val="008C24F2"/>
    <w:rsid w:val="008C41E4"/>
    <w:rsid w:val="008D0000"/>
    <w:rsid w:val="00907401"/>
    <w:rsid w:val="00912055"/>
    <w:rsid w:val="00927358"/>
    <w:rsid w:val="00935DEA"/>
    <w:rsid w:val="009504D3"/>
    <w:rsid w:val="00956A5D"/>
    <w:rsid w:val="00964700"/>
    <w:rsid w:val="009741C8"/>
    <w:rsid w:val="00975314"/>
    <w:rsid w:val="00981E20"/>
    <w:rsid w:val="0099061B"/>
    <w:rsid w:val="00991C4B"/>
    <w:rsid w:val="00996F44"/>
    <w:rsid w:val="009B5D6B"/>
    <w:rsid w:val="009C51C4"/>
    <w:rsid w:val="009D025F"/>
    <w:rsid w:val="009F0AEF"/>
    <w:rsid w:val="009F4F50"/>
    <w:rsid w:val="00A049A2"/>
    <w:rsid w:val="00A52B6C"/>
    <w:rsid w:val="00A63DB7"/>
    <w:rsid w:val="00A72912"/>
    <w:rsid w:val="00A822F7"/>
    <w:rsid w:val="00A87451"/>
    <w:rsid w:val="00A93A58"/>
    <w:rsid w:val="00A94C46"/>
    <w:rsid w:val="00A9693C"/>
    <w:rsid w:val="00AA6294"/>
    <w:rsid w:val="00AB1FD4"/>
    <w:rsid w:val="00AB4F2D"/>
    <w:rsid w:val="00AC7BB0"/>
    <w:rsid w:val="00AD3BCA"/>
    <w:rsid w:val="00AE0995"/>
    <w:rsid w:val="00AE6D42"/>
    <w:rsid w:val="00B01CEC"/>
    <w:rsid w:val="00B104D0"/>
    <w:rsid w:val="00B31B3B"/>
    <w:rsid w:val="00B475A8"/>
    <w:rsid w:val="00B62A49"/>
    <w:rsid w:val="00B63F04"/>
    <w:rsid w:val="00B73DDC"/>
    <w:rsid w:val="00B74CFC"/>
    <w:rsid w:val="00B91E0A"/>
    <w:rsid w:val="00BA16F4"/>
    <w:rsid w:val="00BA5536"/>
    <w:rsid w:val="00BA7CFB"/>
    <w:rsid w:val="00BB549F"/>
    <w:rsid w:val="00BB6AD8"/>
    <w:rsid w:val="00BF3A37"/>
    <w:rsid w:val="00C26EC5"/>
    <w:rsid w:val="00C27337"/>
    <w:rsid w:val="00C46C14"/>
    <w:rsid w:val="00C538F6"/>
    <w:rsid w:val="00C53DCE"/>
    <w:rsid w:val="00C54C27"/>
    <w:rsid w:val="00C70ED0"/>
    <w:rsid w:val="00C72D47"/>
    <w:rsid w:val="00C8030A"/>
    <w:rsid w:val="00C86F5C"/>
    <w:rsid w:val="00C903AD"/>
    <w:rsid w:val="00C94F16"/>
    <w:rsid w:val="00C9731B"/>
    <w:rsid w:val="00CA4DDC"/>
    <w:rsid w:val="00CB66E4"/>
    <w:rsid w:val="00CB7A7B"/>
    <w:rsid w:val="00CC0285"/>
    <w:rsid w:val="00CC3716"/>
    <w:rsid w:val="00CE3881"/>
    <w:rsid w:val="00CF1145"/>
    <w:rsid w:val="00CF1906"/>
    <w:rsid w:val="00CF2F5B"/>
    <w:rsid w:val="00D16005"/>
    <w:rsid w:val="00D43C74"/>
    <w:rsid w:val="00D5414F"/>
    <w:rsid w:val="00D662F0"/>
    <w:rsid w:val="00D92622"/>
    <w:rsid w:val="00D95F26"/>
    <w:rsid w:val="00DB24BE"/>
    <w:rsid w:val="00DD5989"/>
    <w:rsid w:val="00DE38E0"/>
    <w:rsid w:val="00DE3912"/>
    <w:rsid w:val="00E1508B"/>
    <w:rsid w:val="00E21FCD"/>
    <w:rsid w:val="00E248B9"/>
    <w:rsid w:val="00E250A4"/>
    <w:rsid w:val="00E32B95"/>
    <w:rsid w:val="00E465F8"/>
    <w:rsid w:val="00E55204"/>
    <w:rsid w:val="00E74306"/>
    <w:rsid w:val="00E8309A"/>
    <w:rsid w:val="00E83AD8"/>
    <w:rsid w:val="00EA3A26"/>
    <w:rsid w:val="00EA5A09"/>
    <w:rsid w:val="00EB18DE"/>
    <w:rsid w:val="00EB57F3"/>
    <w:rsid w:val="00EC056C"/>
    <w:rsid w:val="00ED0903"/>
    <w:rsid w:val="00ED4712"/>
    <w:rsid w:val="00ED4DFF"/>
    <w:rsid w:val="00F017E9"/>
    <w:rsid w:val="00F0394B"/>
    <w:rsid w:val="00F06715"/>
    <w:rsid w:val="00F127E0"/>
    <w:rsid w:val="00F242D7"/>
    <w:rsid w:val="00F2613D"/>
    <w:rsid w:val="00F26BB4"/>
    <w:rsid w:val="00F32507"/>
    <w:rsid w:val="00F55904"/>
    <w:rsid w:val="00F960AA"/>
    <w:rsid w:val="00FA7A36"/>
    <w:rsid w:val="00FB2A50"/>
    <w:rsid w:val="00FB4853"/>
    <w:rsid w:val="00FC005E"/>
    <w:rsid w:val="00FC33F1"/>
    <w:rsid w:val="00FD1F02"/>
    <w:rsid w:val="00FE6196"/>
    <w:rsid w:val="00FF43A6"/>
    <w:rsid w:val="00FF58A7"/>
    <w:rsid w:val="13639FF6"/>
    <w:rsid w:val="1BB5CBD0"/>
    <w:rsid w:val="2753F02A"/>
    <w:rsid w:val="2BCF0E5E"/>
    <w:rsid w:val="2FEF40D0"/>
    <w:rsid w:val="3502F922"/>
    <w:rsid w:val="53A2EB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C02D"/>
  <w15:docId w15:val="{51042299-90C5-4B0D-BC76-A5B77FC5E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029"/>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semiHidden/>
    <w:rsid w:val="00647029"/>
    <w:pPr>
      <w:spacing w:after="0" w:line="240" w:lineRule="auto"/>
      <w:ind w:left="284"/>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semiHidden/>
    <w:rsid w:val="00647029"/>
    <w:rPr>
      <w:rFonts w:ascii="Arial" w:eastAsia="Times New Roman" w:hAnsi="Arial" w:cs="Times New Roman"/>
      <w:sz w:val="20"/>
      <w:szCs w:val="20"/>
      <w:lang w:eastAsia="es-ES"/>
    </w:rPr>
  </w:style>
  <w:style w:type="paragraph" w:styleId="Encabezado">
    <w:name w:val="header"/>
    <w:aliases w:val="Encabezado 1,encabezado"/>
    <w:basedOn w:val="Normal"/>
    <w:link w:val="EncabezadoCar"/>
    <w:rsid w:val="00647029"/>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aliases w:val="Encabezado 1 Car,encabezado Car"/>
    <w:basedOn w:val="Fuentedeprrafopredeter"/>
    <w:link w:val="Encabezado"/>
    <w:rsid w:val="00647029"/>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6470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7029"/>
  </w:style>
  <w:style w:type="paragraph" w:styleId="Textodeglobo">
    <w:name w:val="Balloon Text"/>
    <w:basedOn w:val="Normal"/>
    <w:link w:val="TextodegloboCar"/>
    <w:uiPriority w:val="99"/>
    <w:semiHidden/>
    <w:unhideWhenUsed/>
    <w:rsid w:val="000C14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145E"/>
    <w:rPr>
      <w:rFonts w:ascii="Segoe UI" w:hAnsi="Segoe UI" w:cs="Segoe UI"/>
      <w:sz w:val="18"/>
      <w:szCs w:val="18"/>
    </w:rPr>
  </w:style>
  <w:style w:type="paragraph" w:styleId="Revisin">
    <w:name w:val="Revision"/>
    <w:hidden/>
    <w:uiPriority w:val="99"/>
    <w:semiHidden/>
    <w:rsid w:val="00E83AD8"/>
    <w:pPr>
      <w:spacing w:after="0" w:line="240" w:lineRule="auto"/>
    </w:pPr>
  </w:style>
  <w:style w:type="paragraph" w:styleId="Prrafodelista">
    <w:name w:val="List Paragraph"/>
    <w:basedOn w:val="Normal"/>
    <w:uiPriority w:val="34"/>
    <w:qFormat/>
    <w:rsid w:val="001D293A"/>
    <w:pPr>
      <w:ind w:left="720"/>
      <w:contextualSpacing/>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5D37B8"/>
    <w:rPr>
      <w:b/>
      <w:bCs/>
    </w:rPr>
  </w:style>
  <w:style w:type="character" w:customStyle="1" w:styleId="AsuntodelcomentarioCar">
    <w:name w:val="Asunto del comentario Car"/>
    <w:basedOn w:val="TextocomentarioCar"/>
    <w:link w:val="Asuntodelcomentario"/>
    <w:uiPriority w:val="99"/>
    <w:semiHidden/>
    <w:rsid w:val="005D37B8"/>
    <w:rPr>
      <w:b/>
      <w:bCs/>
      <w:sz w:val="20"/>
      <w:szCs w:val="20"/>
    </w:rPr>
  </w:style>
  <w:style w:type="character" w:styleId="Nmerodepgina">
    <w:name w:val="page number"/>
    <w:basedOn w:val="Fuentedeprrafopredeter"/>
    <w:rsid w:val="001E5338"/>
  </w:style>
  <w:style w:type="paragraph" w:customStyle="1" w:styleId="Default">
    <w:name w:val="Default"/>
    <w:link w:val="DefaultCar"/>
    <w:qFormat/>
    <w:rsid w:val="00B01CEC"/>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character" w:customStyle="1" w:styleId="DefaultCar">
    <w:name w:val="Default Car"/>
    <w:link w:val="Default"/>
    <w:locked/>
    <w:rsid w:val="00B01CEC"/>
    <w:rPr>
      <w:rFonts w:ascii="Times New Roman" w:eastAsia="Times New Roman" w:hAnsi="Times New Roman" w:cs="Times New Roman"/>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81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5" ma:contentTypeDescription="Crear nuevo documento." ma:contentTypeScope="" ma:versionID="3459be981920fa96c79e9aaa476e93f4">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7897f3a486ed8834e43a37d5bd990ea9"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A2C6A-453A-4786-94BC-AC56AF6D6C12}">
  <ds:schemaRefs>
    <ds:schemaRef ds:uri="http://schemas.microsoft.com/sharepoint/v3/contenttype/forms"/>
  </ds:schemaRefs>
</ds:datastoreItem>
</file>

<file path=customXml/itemProps2.xml><?xml version="1.0" encoding="utf-8"?>
<ds:datastoreItem xmlns:ds="http://schemas.openxmlformats.org/officeDocument/2006/customXml" ds:itemID="{EA434AAD-DF69-4C5D-9204-AA66B3359A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566206-F4F6-4241-95D2-3B1F1D056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4400</Words>
  <Characters>24204</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Ilich Rodrigo Barbosa Olarte</dc:creator>
  <cp:keywords/>
  <dc:description/>
  <cp:lastModifiedBy>Jorge Alexander Rivas Chaves</cp:lastModifiedBy>
  <cp:revision>41</cp:revision>
  <cp:lastPrinted>2017-05-25T21:23:00Z</cp:lastPrinted>
  <dcterms:created xsi:type="dcterms:W3CDTF">2024-10-17T13:41:00Z</dcterms:created>
  <dcterms:modified xsi:type="dcterms:W3CDTF">2024-12-23T15:53:00Z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0x010100FB23A4EC43CDE749A62256EEEC0C8489</vt:lpwstr>
  </property>
</Properties>
</file>